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EFD9" w14:textId="77777777" w:rsidR="00BA0C09" w:rsidRDefault="00BA0C09" w:rsidP="00BA0C09">
      <w:pPr>
        <w:jc w:val="center"/>
        <w:rPr>
          <w:rFonts w:cstheme="minorHAnsi"/>
        </w:rPr>
      </w:pPr>
    </w:p>
    <w:tbl>
      <w:tblPr>
        <w:tblStyle w:val="TableGrid"/>
        <w:tblW w:w="1201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0904"/>
        <w:gridCol w:w="553"/>
      </w:tblGrid>
      <w:tr w:rsidR="00BA0C09" w:rsidRPr="006A64CB" w14:paraId="6351329A" w14:textId="77777777" w:rsidTr="00BA0C09">
        <w:trPr>
          <w:trHeight w:val="512"/>
          <w:jc w:val="center"/>
        </w:trPr>
        <w:tc>
          <w:tcPr>
            <w:tcW w:w="553" w:type="dxa"/>
            <w:shd w:val="clear" w:color="auto" w:fill="FFFFFF" w:themeFill="background1"/>
          </w:tcPr>
          <w:p w14:paraId="4EBD582F" w14:textId="77777777" w:rsidR="00BA0C09" w:rsidRDefault="00BA0C09">
            <w:pPr>
              <w:rPr>
                <w:rFonts w:cstheme="minorHAnsi"/>
              </w:rPr>
            </w:pPr>
          </w:p>
        </w:tc>
        <w:tc>
          <w:tcPr>
            <w:tcW w:w="10904" w:type="dxa"/>
            <w:shd w:val="clear" w:color="auto" w:fill="FFFFFF" w:themeFill="background1"/>
          </w:tcPr>
          <w:p w14:paraId="50ECE2C2" w14:textId="77777777" w:rsidR="00BA0C09" w:rsidRDefault="00BA0C09">
            <w:pPr>
              <w:tabs>
                <w:tab w:val="left" w:pos="3525"/>
                <w:tab w:val="center" w:pos="5344"/>
              </w:tabs>
              <w:rPr>
                <w:rFonts w:cstheme="minorHAnsi"/>
              </w:rPr>
            </w:pPr>
            <w:r>
              <w:rPr>
                <w:rFonts w:cstheme="minorHAnsi"/>
              </w:rPr>
              <w:tab/>
            </w:r>
          </w:p>
          <w:p w14:paraId="2AC40498" w14:textId="77777777" w:rsidR="00BA0C09" w:rsidRDefault="00BA0C09">
            <w:pPr>
              <w:tabs>
                <w:tab w:val="left" w:pos="3525"/>
                <w:tab w:val="center" w:pos="5344"/>
              </w:tabs>
              <w:rPr>
                <w:rFonts w:cstheme="minorHAnsi"/>
              </w:rPr>
            </w:pPr>
          </w:p>
          <w:p w14:paraId="3CF10613" w14:textId="77777777" w:rsidR="00BA0C09" w:rsidRDefault="00BA0C09">
            <w:pPr>
              <w:tabs>
                <w:tab w:val="left" w:pos="3525"/>
                <w:tab w:val="center" w:pos="5344"/>
              </w:tabs>
              <w:jc w:val="center"/>
              <w:rPr>
                <w:rFonts w:cstheme="minorHAnsi"/>
              </w:rPr>
            </w:pPr>
          </w:p>
          <w:p w14:paraId="05D86E86" w14:textId="7273B568" w:rsidR="00BA0C09" w:rsidRPr="006A64CB" w:rsidRDefault="00F24115" w:rsidP="00E76C72">
            <w:pPr>
              <w:jc w:val="center"/>
              <w:rPr>
                <w:rFonts w:cstheme="minorHAnsi"/>
              </w:rPr>
            </w:pPr>
            <w:r w:rsidRPr="006A64CB">
              <w:rPr>
                <w:noProof/>
                <w:lang w:val="en-US" w:eastAsia="en-US" w:bidi="ar-SA"/>
              </w:rPr>
              <w:drawing>
                <wp:inline distT="0" distB="0" distL="0" distR="0" wp14:anchorId="5C035748" wp14:editId="073852C8">
                  <wp:extent cx="389534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344" cy="685800"/>
                          </a:xfrm>
                          <a:prstGeom prst="rect">
                            <a:avLst/>
                          </a:prstGeom>
                          <a:noFill/>
                          <a:ln>
                            <a:noFill/>
                          </a:ln>
                        </pic:spPr>
                      </pic:pic>
                    </a:graphicData>
                  </a:graphic>
                </wp:inline>
              </w:drawing>
            </w:r>
          </w:p>
          <w:p w14:paraId="5B14B457" w14:textId="77777777" w:rsidR="00BA0C09" w:rsidRPr="006A64CB" w:rsidRDefault="00BA0C09">
            <w:pPr>
              <w:jc w:val="center"/>
              <w:rPr>
                <w:rFonts w:cstheme="minorHAnsi"/>
              </w:rPr>
            </w:pPr>
          </w:p>
        </w:tc>
        <w:tc>
          <w:tcPr>
            <w:tcW w:w="553" w:type="dxa"/>
            <w:shd w:val="clear" w:color="auto" w:fill="FFFFFF" w:themeFill="background1"/>
          </w:tcPr>
          <w:p w14:paraId="44574725" w14:textId="77777777" w:rsidR="00BA0C09" w:rsidRPr="006A64CB" w:rsidRDefault="00BA0C09">
            <w:pPr>
              <w:rPr>
                <w:rFonts w:cstheme="minorHAnsi"/>
              </w:rPr>
            </w:pPr>
          </w:p>
        </w:tc>
      </w:tr>
      <w:tr w:rsidR="00BA0C09" w14:paraId="6BEDD8D1" w14:textId="77777777" w:rsidTr="00BA0C09">
        <w:trPr>
          <w:jc w:val="center"/>
        </w:trPr>
        <w:tc>
          <w:tcPr>
            <w:tcW w:w="553" w:type="dxa"/>
            <w:shd w:val="clear" w:color="auto" w:fill="FFFFFF" w:themeFill="background1"/>
          </w:tcPr>
          <w:p w14:paraId="3D0F27D2" w14:textId="77777777" w:rsidR="00BA0C09" w:rsidRPr="006A64CB" w:rsidRDefault="00BA0C09">
            <w:pPr>
              <w:rPr>
                <w:rFonts w:cstheme="minorHAnsi"/>
              </w:rPr>
            </w:pPr>
          </w:p>
        </w:tc>
        <w:tc>
          <w:tcPr>
            <w:tcW w:w="10904" w:type="dxa"/>
            <w:shd w:val="clear" w:color="auto" w:fill="FFFFFF" w:themeFill="background1"/>
          </w:tcPr>
          <w:p w14:paraId="09777005" w14:textId="77777777" w:rsidR="00BA0C09" w:rsidRPr="006A64CB" w:rsidRDefault="00BA0C09">
            <w:pPr>
              <w:spacing w:line="360" w:lineRule="auto"/>
              <w:rPr>
                <w:rFonts w:cstheme="minorHAnsi"/>
                <w:color w:val="404040" w:themeColor="text1" w:themeTint="BF"/>
                <w:sz w:val="24"/>
                <w:szCs w:val="24"/>
              </w:rPr>
            </w:pPr>
          </w:p>
          <w:p w14:paraId="4611234B" w14:textId="77777777" w:rsidR="00BA0C09" w:rsidRPr="006A64CB" w:rsidRDefault="00BA0C09">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BA0C09" w:rsidRPr="006A64CB" w14:paraId="50654BED" w14:textId="77777777">
              <w:tc>
                <w:tcPr>
                  <w:tcW w:w="0" w:type="auto"/>
                  <w:tcMar>
                    <w:top w:w="270" w:type="dxa"/>
                    <w:left w:w="270" w:type="dxa"/>
                    <w:bottom w:w="270" w:type="dxa"/>
                    <w:right w:w="270" w:type="dxa"/>
                  </w:tcMar>
                  <w:vAlign w:val="center"/>
                  <w:hideMark/>
                </w:tcPr>
                <w:tbl>
                  <w:tblPr>
                    <w:tblW w:w="5000" w:type="pct"/>
                    <w:tblBorders>
                      <w:top w:val="single" w:sz="12" w:space="0" w:color="58C1DB"/>
                    </w:tblBorders>
                    <w:tblCellMar>
                      <w:left w:w="0" w:type="dxa"/>
                      <w:right w:w="0" w:type="dxa"/>
                    </w:tblCellMar>
                    <w:tblLook w:val="04A0" w:firstRow="1" w:lastRow="0" w:firstColumn="1" w:lastColumn="0" w:noHBand="0" w:noVBand="1"/>
                  </w:tblPr>
                  <w:tblGrid>
                    <w:gridCol w:w="10148"/>
                  </w:tblGrid>
                  <w:tr w:rsidR="00BA0C09" w:rsidRPr="006A64CB" w14:paraId="4C4CA1C3" w14:textId="77777777">
                    <w:tc>
                      <w:tcPr>
                        <w:tcW w:w="0" w:type="auto"/>
                        <w:tcBorders>
                          <w:top w:val="single" w:sz="12" w:space="0" w:color="58C1DB"/>
                          <w:left w:val="nil"/>
                          <w:bottom w:val="nil"/>
                          <w:right w:val="nil"/>
                        </w:tcBorders>
                        <w:vAlign w:val="center"/>
                        <w:hideMark/>
                      </w:tcPr>
                      <w:p w14:paraId="1A83C5EC" w14:textId="77777777" w:rsidR="00BA0C09" w:rsidRPr="006A64CB" w:rsidRDefault="00BA0C09">
                        <w:pPr>
                          <w:rPr>
                            <w:rFonts w:eastAsia="Times New Roman" w:cstheme="minorHAnsi"/>
                            <w:sz w:val="28"/>
                            <w:szCs w:val="28"/>
                          </w:rPr>
                        </w:pPr>
                      </w:p>
                    </w:tc>
                  </w:tr>
                </w:tbl>
                <w:p w14:paraId="32E68411" w14:textId="77777777" w:rsidR="00BA0C09" w:rsidRPr="006A64CB" w:rsidRDefault="00BA0C09">
                  <w:pPr>
                    <w:rPr>
                      <w:sz w:val="20"/>
                      <w:szCs w:val="20"/>
                    </w:rPr>
                  </w:pPr>
                </w:p>
              </w:tc>
            </w:tr>
          </w:tbl>
          <w:p w14:paraId="591EB570" w14:textId="77777777" w:rsidR="00BA0C09" w:rsidRPr="006A64CB" w:rsidRDefault="00BA0C09">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BA0C09" w:rsidRPr="006A64CB" w14:paraId="64E6FE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688"/>
                  </w:tblGrid>
                  <w:tr w:rsidR="00BA0C09" w:rsidRPr="006A64CB" w14:paraId="6FB2F5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688"/>
                        </w:tblGrid>
                        <w:tr w:rsidR="00BA0C09" w:rsidRPr="006A64CB" w14:paraId="4EAC3E97" w14:textId="77777777">
                          <w:tc>
                            <w:tcPr>
                              <w:tcW w:w="0" w:type="auto"/>
                              <w:tcMar>
                                <w:top w:w="0" w:type="dxa"/>
                                <w:left w:w="270" w:type="dxa"/>
                                <w:bottom w:w="135" w:type="dxa"/>
                                <w:right w:w="270" w:type="dxa"/>
                              </w:tcMar>
                              <w:hideMark/>
                            </w:tcPr>
                            <w:p w14:paraId="0A236A93" w14:textId="77777777" w:rsidR="00BA0C09" w:rsidRPr="006A64CB" w:rsidRDefault="00BA0C09">
                              <w:pPr>
                                <w:pStyle w:val="Heading4"/>
                                <w:spacing w:line="360" w:lineRule="auto"/>
                                <w:rPr>
                                  <w:rFonts w:asciiTheme="minorHAnsi" w:hAnsiTheme="minorHAnsi" w:cstheme="minorHAnsi"/>
                                  <w:sz w:val="28"/>
                                  <w:szCs w:val="28"/>
                                </w:rPr>
                              </w:pPr>
                              <w:r w:rsidRPr="006A64CB">
                                <w:rPr>
                                  <w:rFonts w:asciiTheme="minorHAnsi" w:hAnsiTheme="minorHAnsi" w:cstheme="minorHAnsi"/>
                                  <w:sz w:val="28"/>
                                  <w:szCs w:val="28"/>
                                </w:rPr>
                                <w:t> </w:t>
                              </w:r>
                            </w:p>
                            <w:p w14:paraId="0BBC3790" w14:textId="77777777" w:rsidR="00BA0C09" w:rsidRPr="006A64CB" w:rsidRDefault="00BA0C09">
                              <w:pPr>
                                <w:pStyle w:val="Heading1"/>
                                <w:rPr>
                                  <w:rFonts w:asciiTheme="minorHAnsi" w:hAnsiTheme="minorHAnsi" w:cstheme="minorHAnsi"/>
                                  <w:sz w:val="52"/>
                                  <w:szCs w:val="52"/>
                                </w:rPr>
                              </w:pPr>
                              <w:r w:rsidRPr="006A64CB">
                                <w:rPr>
                                  <w:rFonts w:asciiTheme="minorHAnsi" w:hAnsiTheme="minorHAnsi" w:cstheme="minorHAnsi"/>
                                  <w:color w:val="595959" w:themeColor="text1" w:themeTint="A6"/>
                                  <w:sz w:val="52"/>
                                  <w:szCs w:val="52"/>
                                </w:rPr>
                                <w:t>DÉCLARATION DE CONFIDENTIALITÉ RELATIVE AUX DONNÉES PERSONNELLES DE NOS ASSOCIÉS, COLLABORATEURS ET SOUS-TRAITANTS</w:t>
                              </w:r>
                            </w:p>
                          </w:tc>
                        </w:tr>
                      </w:tbl>
                      <w:p w14:paraId="40EA184C" w14:textId="77777777" w:rsidR="00BA0C09" w:rsidRPr="006A64CB" w:rsidRDefault="00BA0C09">
                        <w:pPr>
                          <w:rPr>
                            <w:sz w:val="20"/>
                            <w:szCs w:val="20"/>
                          </w:rPr>
                        </w:pPr>
                      </w:p>
                    </w:tc>
                  </w:tr>
                </w:tbl>
                <w:p w14:paraId="3F84CE31" w14:textId="77777777" w:rsidR="00BA0C09" w:rsidRPr="006A64CB" w:rsidRDefault="00BA0C09">
                  <w:pPr>
                    <w:rPr>
                      <w:sz w:val="20"/>
                      <w:szCs w:val="20"/>
                    </w:rPr>
                  </w:pPr>
                </w:p>
              </w:tc>
            </w:tr>
          </w:tbl>
          <w:p w14:paraId="0CCF7F41" w14:textId="77777777" w:rsidR="00BA0C09" w:rsidRPr="006A64CB" w:rsidRDefault="00BA0C09">
            <w:pPr>
              <w:spacing w:line="360" w:lineRule="auto"/>
              <w:rPr>
                <w:rFonts w:eastAsia="Times New Roman" w:cstheme="minorHAnsi"/>
                <w:sz w:val="28"/>
                <w:szCs w:val="28"/>
              </w:rPr>
            </w:pPr>
          </w:p>
          <w:tbl>
            <w:tblPr>
              <w:tblW w:w="5000" w:type="pct"/>
              <w:tblCellMar>
                <w:left w:w="0" w:type="dxa"/>
                <w:right w:w="0" w:type="dxa"/>
              </w:tblCellMar>
              <w:tblLook w:val="04A0" w:firstRow="1" w:lastRow="0" w:firstColumn="1" w:lastColumn="0" w:noHBand="0" w:noVBand="1"/>
            </w:tblPr>
            <w:tblGrid>
              <w:gridCol w:w="10688"/>
            </w:tblGrid>
            <w:tr w:rsidR="00BA0C09" w14:paraId="5186890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688"/>
                  </w:tblGrid>
                  <w:tr w:rsidR="00BA0C09" w14:paraId="0254F1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688"/>
                        </w:tblGrid>
                        <w:tr w:rsidR="00BA0C09" w14:paraId="2F9F642D" w14:textId="77777777">
                          <w:tc>
                            <w:tcPr>
                              <w:tcW w:w="0" w:type="auto"/>
                              <w:tcMar>
                                <w:top w:w="0" w:type="dxa"/>
                                <w:left w:w="270" w:type="dxa"/>
                                <w:bottom w:w="135" w:type="dxa"/>
                                <w:right w:w="270" w:type="dxa"/>
                              </w:tcMar>
                            </w:tcPr>
                            <w:p w14:paraId="0F51A553" w14:textId="22EAFD2A" w:rsidR="00BA0C09" w:rsidRPr="006A64CB" w:rsidRDefault="00BA0C09">
                              <w:pPr>
                                <w:spacing w:before="100" w:beforeAutospacing="1" w:after="100" w:afterAutospacing="1" w:line="360" w:lineRule="auto"/>
                                <w:rPr>
                                  <w:rFonts w:eastAsia="Times New Roman" w:cs="Arial"/>
                                  <w:color w:val="808080"/>
                                  <w:sz w:val="28"/>
                                  <w:szCs w:val="28"/>
                                  <w:lang w:val="fr-BE" w:eastAsia="en-GB"/>
                                </w:rPr>
                              </w:pPr>
                              <w:r w:rsidRPr="006A64CB">
                                <w:rPr>
                                  <w:rFonts w:eastAsia="Times New Roman" w:cs="Arial"/>
                                  <w:color w:val="808080"/>
                                  <w:sz w:val="28"/>
                                  <w:szCs w:val="28"/>
                                </w:rPr>
                                <w:t xml:space="preserve">Bienvenue chez </w:t>
                              </w:r>
                              <w:r w:rsidR="00002ADE" w:rsidRPr="006A64CB">
                                <w:rPr>
                                  <w:rFonts w:eastAsia="Times New Roman" w:cs="Arial"/>
                                  <w:color w:val="808080"/>
                                  <w:sz w:val="28"/>
                                  <w:szCs w:val="28"/>
                                </w:rPr>
                                <w:t>Altedia</w:t>
                              </w:r>
                              <w:r w:rsidR="0088622D" w:rsidRPr="006A64CB">
                                <w:rPr>
                                  <w:rFonts w:eastAsia="Times New Roman" w:cs="Arial"/>
                                  <w:color w:val="808080"/>
                                  <w:sz w:val="28"/>
                                  <w:szCs w:val="28"/>
                                </w:rPr>
                                <w:t xml:space="preserve"> SAS</w:t>
                              </w:r>
                              <w:r w:rsidRPr="006A64CB">
                                <w:rPr>
                                  <w:rFonts w:eastAsia="Times New Roman" w:cs="Arial"/>
                                  <w:b/>
                                  <w:bCs/>
                                  <w:color w:val="808080"/>
                                  <w:sz w:val="28"/>
                                  <w:szCs w:val="28"/>
                                </w:rPr>
                                <w:t xml:space="preserve">. </w:t>
                              </w:r>
                              <w:r w:rsidRPr="006A64CB">
                                <w:rPr>
                                  <w:rFonts w:eastAsia="Times New Roman" w:cs="Arial"/>
                                  <w:color w:val="808080"/>
                                  <w:sz w:val="28"/>
                                  <w:szCs w:val="28"/>
                                </w:rPr>
                                <w:t xml:space="preserve">Nous sommes impatients de collaborer avec vous dans le développement de votre carrière. Comme vous pouvez l'imaginer, pour mieux remplir nos obligations et garantir la qualité de nos services, nous recueillons et utilisons des données à votre sujet. </w:t>
                              </w:r>
                            </w:p>
                            <w:p w14:paraId="4A402A48" w14:textId="77777777" w:rsidR="00BA0C09" w:rsidRPr="006A64CB" w:rsidRDefault="00BA0C09" w:rsidP="00D85F8C">
                              <w:pPr>
                                <w:spacing w:line="360" w:lineRule="auto"/>
                                <w:rPr>
                                  <w:rFonts w:eastAsia="Times New Roman" w:cstheme="minorHAnsi"/>
                                  <w:color w:val="808080"/>
                                  <w:sz w:val="28"/>
                                  <w:szCs w:val="28"/>
                                </w:rPr>
                              </w:pPr>
                              <w:r w:rsidRPr="006A64CB">
                                <w:rPr>
                                  <w:rFonts w:eastAsia="Times New Roman" w:cstheme="minorHAnsi"/>
                                  <w:color w:val="808080"/>
                                  <w:sz w:val="28"/>
                                  <w:szCs w:val="28"/>
                                </w:rPr>
                                <w:lastRenderedPageBreak/>
                                <w:t>Lee Hecht Harrison s'engage à respecter et à protéger votre vie privée. Cette Déclaration de confidentialité relative aux données personnelles décrit vos droits en matière de confidentialité, à l’égard des informations personnelles que nous traitons, ainsi que les dispositions que nous prenons pour protéger votre vie privée. Nous sommes conscients de la longueur cette Déclaration, prenez toutefois quelques instants pour la lire attentivement.  Si vous le souhaitez, consultez la table des matières pour vous rendre directement aux parties qui vous intéressent.</w:t>
                              </w:r>
                              <w:r w:rsidRPr="006A64CB">
                                <w:br/>
                              </w:r>
                              <w:r w:rsidRPr="006A64CB">
                                <w:rPr>
                                  <w:rFonts w:eastAsia="Times New Roman" w:cstheme="minorHAnsi"/>
                                  <w:color w:val="808080"/>
                                  <w:sz w:val="28"/>
                                  <w:szCs w:val="28"/>
                                </w:rPr>
                                <w:t> </w:t>
                              </w:r>
                            </w:p>
                            <w:p w14:paraId="1AA2F0CA" w14:textId="77777777" w:rsidR="00BA0C09" w:rsidRPr="006A64CB" w:rsidRDefault="00BA0C09">
                              <w:pPr>
                                <w:spacing w:line="360" w:lineRule="auto"/>
                                <w:rPr>
                                  <w:rStyle w:val="Strong"/>
                                  <w:color w:val="46ACB9"/>
                                </w:rPr>
                              </w:pPr>
                              <w:r w:rsidRPr="006A64CB">
                                <w:rPr>
                                  <w:rStyle w:val="Strong"/>
                                  <w:rFonts w:eastAsia="Times New Roman" w:cstheme="minorHAnsi"/>
                                  <w:color w:val="808080"/>
                                  <w:sz w:val="28"/>
                                  <w:szCs w:val="28"/>
                                </w:rPr>
                                <w:t>Table des matières :</w:t>
                              </w:r>
                              <w:r w:rsidRPr="006A64CB">
                                <w:br/>
                              </w:r>
                              <w:r w:rsidRPr="006A64CB">
                                <w:rPr>
                                  <w:rStyle w:val="Strong"/>
                                  <w:rFonts w:eastAsia="Times New Roman" w:cstheme="minorHAnsi"/>
                                  <w:color w:val="46ACB9"/>
                                  <w:sz w:val="28"/>
                                  <w:szCs w:val="28"/>
                                </w:rPr>
                                <w:t xml:space="preserve">- </w:t>
                              </w:r>
                              <w:hyperlink w:anchor="Quelques termes à préciser" w:tgtFrame="_blank" w:history="1">
                                <w:r w:rsidRPr="006A64CB">
                                  <w:rPr>
                                    <w:rStyle w:val="Hyperlink"/>
                                    <w:rFonts w:cstheme="minorHAnsi"/>
                                    <w:color w:val="46ACB9"/>
                                    <w:sz w:val="28"/>
                                    <w:szCs w:val="28"/>
                                  </w:rPr>
                                  <w:t>Quelques termes à préciser</w:t>
                                </w:r>
                              </w:hyperlink>
                              <w:r w:rsidRPr="006A64CB">
                                <w:br/>
                              </w:r>
                              <w:r w:rsidRPr="006A64CB">
                                <w:rPr>
                                  <w:rStyle w:val="Strong"/>
                                  <w:rFonts w:eastAsia="Times New Roman" w:cstheme="minorHAnsi"/>
                                  <w:color w:val="46ACB9"/>
                                  <w:sz w:val="28"/>
                                  <w:szCs w:val="28"/>
                                </w:rPr>
                                <w:t xml:space="preserve">- </w:t>
                              </w:r>
                              <w:hyperlink w:anchor="Quelles données personnelles la Société recueille et utilise-t-elle ?" w:tgtFrame="_blank" w:history="1">
                                <w:r w:rsidRPr="006A64CB">
                                  <w:rPr>
                                    <w:rStyle w:val="Hyperlink"/>
                                    <w:rFonts w:cstheme="minorHAnsi"/>
                                    <w:color w:val="46ACB9"/>
                                    <w:sz w:val="28"/>
                                    <w:szCs w:val="28"/>
                                  </w:rPr>
                                  <w:t>Quelles données personnelles la Société recueille et utilise-t-elle ?</w:t>
                                </w:r>
                              </w:hyperlink>
                              <w:r w:rsidRPr="006A64CB">
                                <w:br/>
                              </w:r>
                              <w:r w:rsidRPr="006A64CB">
                                <w:rPr>
                                  <w:rStyle w:val="Strong"/>
                                  <w:rFonts w:eastAsia="Times New Roman" w:cstheme="minorHAnsi"/>
                                  <w:color w:val="46ACB9"/>
                                  <w:sz w:val="28"/>
                                  <w:szCs w:val="28"/>
                                </w:rPr>
                                <w:t xml:space="preserve">- </w:t>
                              </w:r>
                              <w:hyperlink w:anchor="Pourquoi utilisons-nous vos données personnelles ?" w:tgtFrame="_blank" w:history="1">
                                <w:r w:rsidRPr="006A64CB">
                                  <w:rPr>
                                    <w:rStyle w:val="Hyperlink"/>
                                    <w:rFonts w:cstheme="minorHAnsi"/>
                                    <w:color w:val="46ACB9"/>
                                    <w:sz w:val="28"/>
                                    <w:szCs w:val="28"/>
                                  </w:rPr>
                                  <w:t>Pourquoi utilisons-nous vos données personnelles ?</w:t>
                                </w:r>
                              </w:hyperlink>
                              <w:r w:rsidRPr="006A64CB">
                                <w:br/>
                              </w:r>
                              <w:r w:rsidRPr="006A64CB">
                                <w:rPr>
                                  <w:rStyle w:val="Strong"/>
                                  <w:rFonts w:eastAsia="Times New Roman" w:cstheme="minorHAnsi"/>
                                  <w:color w:val="46ACB9"/>
                                  <w:sz w:val="28"/>
                                  <w:szCs w:val="28"/>
                                </w:rPr>
                                <w:t xml:space="preserve">- </w:t>
                              </w:r>
                              <w:hyperlink w:anchor="Pourquoi et dans quelle mesure utilisons-nous des données personnelles ?" w:tgtFrame="_blank" w:history="1">
                                <w:r w:rsidRPr="006A64CB">
                                  <w:rPr>
                                    <w:rStyle w:val="Hyperlink"/>
                                    <w:rFonts w:cstheme="minorHAnsi"/>
                                    <w:color w:val="46ACB9"/>
                                    <w:sz w:val="28"/>
                                    <w:szCs w:val="28"/>
                                  </w:rPr>
                                  <w:t>Pourquoi et dans quelle mesure utilisons-nous des données personnelles ?</w:t>
                                </w:r>
                              </w:hyperlink>
                              <w:r w:rsidRPr="006A64CB">
                                <w:br/>
                              </w:r>
                              <w:r w:rsidRPr="006A64CB">
                                <w:rPr>
                                  <w:rStyle w:val="Strong"/>
                                  <w:rFonts w:eastAsia="Times New Roman" w:cstheme="minorHAnsi"/>
                                  <w:color w:val="46ACB9"/>
                                  <w:sz w:val="28"/>
                                  <w:szCs w:val="28"/>
                                </w:rPr>
                                <w:t xml:space="preserve">- </w:t>
                              </w:r>
                              <w:hyperlink w:anchor="Êtes-vous dans l'obligation de nous fournir les données personnelles demandées ?" w:tgtFrame="_blank" w:history="1">
                                <w:r w:rsidRPr="006A64CB">
                                  <w:rPr>
                                    <w:rStyle w:val="Hyperlink"/>
                                    <w:rFonts w:cstheme="minorHAnsi"/>
                                    <w:color w:val="46ACB9"/>
                                    <w:sz w:val="28"/>
                                    <w:szCs w:val="28"/>
                                  </w:rPr>
                                  <w:t>Êtes-vous dans l'obligation de nous fournir les données personnelles demandées ?</w:t>
                                </w:r>
                              </w:hyperlink>
                              <w:r w:rsidRPr="006A64CB">
                                <w:br/>
                              </w:r>
                              <w:r w:rsidRPr="006A64CB">
                                <w:rPr>
                                  <w:rStyle w:val="Strong"/>
                                  <w:rFonts w:eastAsia="Times New Roman" w:cstheme="minorHAnsi"/>
                                  <w:color w:val="46ACB9"/>
                                  <w:sz w:val="28"/>
                                  <w:szCs w:val="28"/>
                                </w:rPr>
                                <w:t xml:space="preserve">- </w:t>
                              </w:r>
                              <w:hyperlink w:anchor="Vos informations font-elles l'objet d'un traitement automatisé, sans aucune intervention humaine ?" w:tgtFrame="_blank" w:history="1">
                                <w:r w:rsidRPr="006A64CB">
                                  <w:rPr>
                                    <w:rStyle w:val="Hyperlink"/>
                                    <w:rFonts w:cstheme="minorHAnsi"/>
                                    <w:color w:val="46ACB9"/>
                                    <w:sz w:val="28"/>
                                    <w:szCs w:val="28"/>
                                  </w:rPr>
                                  <w:t>Vos informations font-elles l'objet d'un traitement automatisé, sans aucune intervention humaine ?</w:t>
                                </w:r>
                              </w:hyperlink>
                              <w:r w:rsidRPr="006A64CB">
                                <w:br/>
                              </w:r>
                              <w:r w:rsidRPr="006A64CB">
                                <w:rPr>
                                  <w:rStyle w:val="Strong"/>
                                  <w:rFonts w:eastAsia="Times New Roman" w:cstheme="minorHAnsi"/>
                                  <w:color w:val="46ACB9"/>
                                  <w:sz w:val="28"/>
                                  <w:szCs w:val="28"/>
                                </w:rPr>
                                <w:t xml:space="preserve">- </w:t>
                              </w:r>
                              <w:hyperlink w:anchor="Combien de temps conservons-nous vos données personnelles ?" w:tgtFrame="_blank" w:history="1">
                                <w:r w:rsidRPr="006A64CB">
                                  <w:rPr>
                                    <w:rStyle w:val="Hyperlink"/>
                                    <w:rFonts w:cstheme="minorHAnsi"/>
                                    <w:color w:val="46ACB9"/>
                                    <w:sz w:val="28"/>
                                    <w:szCs w:val="28"/>
                                  </w:rPr>
                                  <w:t>Combien de temps conservons-nous vos données personnelles ?</w:t>
                                </w:r>
                              </w:hyperlink>
                              <w:r w:rsidRPr="006A64CB">
                                <w:br/>
                              </w:r>
                              <w:r w:rsidRPr="006A64CB">
                                <w:rPr>
                                  <w:rStyle w:val="Strong"/>
                                  <w:rFonts w:eastAsia="Times New Roman" w:cstheme="minorHAnsi"/>
                                  <w:color w:val="46ACB9"/>
                                  <w:sz w:val="28"/>
                                  <w:szCs w:val="28"/>
                                </w:rPr>
                                <w:t xml:space="preserve">- </w:t>
                              </w:r>
                              <w:hyperlink w:anchor="Transférons-nous vos données personnelles à des tiers ?" w:tgtFrame="_blank" w:history="1">
                                <w:r w:rsidRPr="006A64CB">
                                  <w:rPr>
                                    <w:rStyle w:val="Hyperlink"/>
                                    <w:rFonts w:cstheme="minorHAnsi"/>
                                    <w:color w:val="46ACB9"/>
                                    <w:sz w:val="28"/>
                                    <w:szCs w:val="28"/>
                                  </w:rPr>
                                  <w:t>Transférons-nous vos données personnelles à des tiers ?</w:t>
                                </w:r>
                              </w:hyperlink>
                              <w:r w:rsidRPr="006A64CB">
                                <w:br/>
                              </w:r>
                              <w:r w:rsidRPr="006A64CB">
                                <w:rPr>
                                  <w:rStyle w:val="Strong"/>
                                  <w:rFonts w:eastAsia="Times New Roman" w:cstheme="minorHAnsi"/>
                                  <w:color w:val="46ACB9"/>
                                  <w:sz w:val="28"/>
                                  <w:szCs w:val="28"/>
                                </w:rPr>
                                <w:t xml:space="preserve">- </w:t>
                              </w:r>
                              <w:hyperlink w:anchor="Transférons-nous vos données personnelles hors de l'Union européenne ?" w:tgtFrame="_blank" w:history="1">
                                <w:r w:rsidRPr="006A64CB">
                                  <w:rPr>
                                    <w:rStyle w:val="Hyperlink"/>
                                    <w:rFonts w:cstheme="minorHAnsi"/>
                                    <w:color w:val="46ACB9"/>
                                    <w:sz w:val="28"/>
                                    <w:szCs w:val="28"/>
                                  </w:rPr>
                                  <w:t>Transférons-nous vos données personnelles hors de l'Union européenne ?</w:t>
                                </w:r>
                              </w:hyperlink>
                              <w:r w:rsidRPr="006A64CB">
                                <w:br/>
                              </w:r>
                              <w:r w:rsidRPr="006A64CB">
                                <w:rPr>
                                  <w:rStyle w:val="Strong"/>
                                  <w:rFonts w:eastAsia="Times New Roman" w:cstheme="minorHAnsi"/>
                                  <w:color w:val="46ACB9"/>
                                  <w:sz w:val="28"/>
                                  <w:szCs w:val="28"/>
                                </w:rPr>
                                <w:t xml:space="preserve">- </w:t>
                              </w:r>
                              <w:hyperlink w:anchor="Quels sont vos droits ?" w:tgtFrame="_blank" w:history="1">
                                <w:r w:rsidRPr="006A64CB">
                                  <w:rPr>
                                    <w:rStyle w:val="Hyperlink"/>
                                    <w:rFonts w:cstheme="minorHAnsi"/>
                                    <w:color w:val="46ACB9"/>
                                    <w:sz w:val="28"/>
                                    <w:szCs w:val="28"/>
                                  </w:rPr>
                                  <w:t>Quels sont vos droits ?</w:t>
                                </w:r>
                              </w:hyperlink>
                              <w:r w:rsidRPr="006A64CB">
                                <w:br/>
                              </w:r>
                              <w:r w:rsidRPr="006A64CB">
                                <w:rPr>
                                  <w:rStyle w:val="Strong"/>
                                  <w:rFonts w:eastAsia="Times New Roman" w:cstheme="minorHAnsi"/>
                                  <w:color w:val="46ACB9"/>
                                  <w:sz w:val="28"/>
                                  <w:szCs w:val="28"/>
                                </w:rPr>
                                <w:t xml:space="preserve">- </w:t>
                              </w:r>
                              <w:hyperlink w:anchor="Procédons-nous à une quelconque activité de surveillance ?" w:tgtFrame="_blank" w:history="1">
                                <w:r w:rsidRPr="006A64CB">
                                  <w:rPr>
                                    <w:rStyle w:val="Hyperlink"/>
                                    <w:rFonts w:cstheme="minorHAnsi"/>
                                    <w:color w:val="46ACB9"/>
                                    <w:sz w:val="28"/>
                                    <w:szCs w:val="28"/>
                                  </w:rPr>
                                  <w:t>Procédons-nous à une quelconque activité de surveillance ?</w:t>
                                </w:r>
                              </w:hyperlink>
                              <w:r w:rsidRPr="006A64CB">
                                <w:rPr>
                                  <w:rStyle w:val="Strong"/>
                                  <w:rFonts w:eastAsia="Times New Roman" w:cstheme="minorHAnsi"/>
                                  <w:color w:val="46ACB9"/>
                                  <w:sz w:val="28"/>
                                  <w:szCs w:val="28"/>
                                </w:rPr>
                                <w:t xml:space="preserve"> </w:t>
                              </w:r>
                            </w:p>
                            <w:p w14:paraId="77FC26AF" w14:textId="77777777" w:rsidR="00BA0C09" w:rsidRPr="006A64CB" w:rsidRDefault="00BA0C09">
                              <w:pPr>
                                <w:spacing w:line="360" w:lineRule="auto"/>
                                <w:rPr>
                                  <w:color w:val="808080"/>
                                </w:rPr>
                              </w:pPr>
                              <w:r w:rsidRPr="006A64CB">
                                <w:rPr>
                                  <w:rStyle w:val="Strong"/>
                                  <w:rFonts w:eastAsia="Times New Roman" w:cstheme="minorHAnsi"/>
                                  <w:color w:val="46ACB9"/>
                                  <w:sz w:val="28"/>
                                  <w:szCs w:val="28"/>
                                </w:rPr>
                                <w:t xml:space="preserve">- </w:t>
                              </w:r>
                              <w:hyperlink w:anchor="Qu'en est-il de la sécurité des données lors de l'utilisation des systèmes de la Société ou d'Adecco ?" w:tgtFrame="_blank" w:history="1">
                                <w:r w:rsidRPr="006A64CB">
                                  <w:rPr>
                                    <w:rStyle w:val="Hyperlink"/>
                                    <w:rFonts w:cstheme="minorHAnsi"/>
                                    <w:color w:val="46ACB9"/>
                                    <w:sz w:val="28"/>
                                    <w:szCs w:val="28"/>
                                  </w:rPr>
                                  <w:t>Qu'en est-il de la sécurité des données lors de l'utilisation des systèmes de la Société ou d'Adecco ?</w:t>
                                </w:r>
                              </w:hyperlink>
                              <w:r w:rsidRPr="006A64CB">
                                <w:br/>
                              </w:r>
                              <w:r w:rsidRPr="006A64CB">
                                <w:rPr>
                                  <w:rStyle w:val="Strong"/>
                                  <w:rFonts w:eastAsia="Times New Roman" w:cstheme="minorHAnsi"/>
                                  <w:color w:val="46ACB9"/>
                                  <w:sz w:val="28"/>
                                  <w:szCs w:val="28"/>
                                </w:rPr>
                                <w:t xml:space="preserve">- </w:t>
                              </w:r>
                              <w:hyperlink w:anchor="Comment pouvez-vous nous contacter ?" w:tgtFrame="_blank" w:history="1">
                                <w:r w:rsidRPr="006A64CB">
                                  <w:rPr>
                                    <w:rStyle w:val="Hyperlink"/>
                                    <w:rFonts w:cstheme="minorHAnsi"/>
                                    <w:color w:val="46ACB9"/>
                                    <w:sz w:val="28"/>
                                    <w:szCs w:val="28"/>
                                  </w:rPr>
                                  <w:t>Comment pouvez-vous nous contacter ?</w:t>
                                </w:r>
                              </w:hyperlink>
                              <w:r w:rsidRPr="006A64CB">
                                <w:br/>
                              </w:r>
                              <w:r w:rsidRPr="006A64CB">
                                <w:rPr>
                                  <w:rStyle w:val="Strong"/>
                                  <w:rFonts w:eastAsia="Times New Roman" w:cstheme="minorHAnsi"/>
                                  <w:color w:val="46ACB9"/>
                                  <w:sz w:val="28"/>
                                  <w:szCs w:val="28"/>
                                </w:rPr>
                                <w:lastRenderedPageBreak/>
                                <w:t xml:space="preserve">- </w:t>
                              </w:r>
                              <w:hyperlink w:anchor="Comment traitons les modifications apportées à la Déclaration de confidentialité relative aux données personnelles ?" w:tgtFrame="_blank" w:history="1">
                                <w:r w:rsidRPr="006A64CB">
                                  <w:rPr>
                                    <w:rStyle w:val="Hyperlink"/>
                                    <w:rFonts w:cstheme="minorHAnsi"/>
                                    <w:color w:val="46ACB9"/>
                                    <w:sz w:val="28"/>
                                    <w:szCs w:val="28"/>
                                  </w:rPr>
                                  <w:t>Comment traitons-nous les modifications apportées à la Déclaration de confidentialité relative aux données personnelles ?</w:t>
                                </w:r>
                              </w:hyperlink>
                              <w:r w:rsidRPr="006A64CB">
                                <w:rPr>
                                  <w:rStyle w:val="Strong"/>
                                  <w:rFonts w:eastAsia="Times New Roman" w:cstheme="minorHAnsi"/>
                                  <w:color w:val="808080"/>
                                  <w:sz w:val="28"/>
                                  <w:szCs w:val="28"/>
                                </w:rPr>
                                <w:t xml:space="preserve"> </w:t>
                              </w:r>
                            </w:p>
                            <w:p w14:paraId="1F64F559" w14:textId="77777777" w:rsidR="00BA0C09" w:rsidRPr="006A64CB" w:rsidRDefault="00BA0C09" w:rsidP="00D85F8C">
                              <w:pPr>
                                <w:spacing w:line="360" w:lineRule="auto"/>
                                <w:rPr>
                                  <w:rFonts w:eastAsia="Times New Roman" w:cstheme="minorHAnsi"/>
                                  <w:color w:val="808080"/>
                                  <w:sz w:val="28"/>
                                  <w:szCs w:val="28"/>
                                </w:rPr>
                              </w:pPr>
                              <w:r w:rsidRPr="006A64CB">
                                <w:rPr>
                                  <w:rFonts w:eastAsia="Times New Roman" w:cstheme="minorHAnsi"/>
                                  <w:color w:val="808080"/>
                                  <w:sz w:val="28"/>
                                  <w:szCs w:val="28"/>
                                </w:rPr>
                                <w:t> </w:t>
                              </w:r>
                              <w:r w:rsidRPr="006A64CB">
                                <w:br/>
                              </w:r>
                              <w:r w:rsidRPr="006A64CB">
                                <w:rPr>
                                  <w:rFonts w:eastAsia="Times New Roman" w:cstheme="minorHAnsi"/>
                                  <w:color w:val="808080"/>
                                  <w:sz w:val="28"/>
                                  <w:szCs w:val="28"/>
                                </w:rPr>
                                <w:t> </w:t>
                              </w:r>
                              <w:r w:rsidRPr="006A64CB">
                                <w:br/>
                              </w:r>
                              <w:bookmarkStart w:id="0" w:name="Some_terms_to_be_clear_about"/>
                              <w:r w:rsidRPr="006A64CB">
                                <w:rPr>
                                  <w:rStyle w:val="Strong"/>
                                  <w:rFonts w:eastAsia="Times New Roman" w:cstheme="minorHAnsi"/>
                                  <w:color w:val="46ACB9"/>
                                  <w:sz w:val="32"/>
                                  <w:szCs w:val="32"/>
                                  <w:u w:val="single"/>
                                </w:rPr>
                                <w:t>Quelques termes à préciser</w:t>
                              </w:r>
                              <w:bookmarkEnd w:id="0"/>
                              <w:r w:rsidRPr="006A64CB">
                                <w:br/>
                              </w:r>
                              <w:r w:rsidRPr="006A64CB">
                                <w:rPr>
                                  <w:rFonts w:eastAsia="Times New Roman" w:cstheme="minorHAnsi"/>
                                  <w:color w:val="808080"/>
                                  <w:sz w:val="28"/>
                                  <w:szCs w:val="28"/>
                                </w:rPr>
                                <w:t>Nous devons d'abord clarifier la définition que nous donnons à certains termes utilisés dans cette Déclaration.</w:t>
                              </w:r>
                              <w:r w:rsidRPr="006A64CB">
                                <w:br/>
                              </w:r>
                              <w:r w:rsidRPr="006A64CB">
                                <w:rPr>
                                  <w:rFonts w:eastAsia="Times New Roman" w:cstheme="minorHAnsi"/>
                                  <w:color w:val="808080"/>
                                  <w:sz w:val="28"/>
                                  <w:szCs w:val="28"/>
                                </w:rPr>
                                <w:t> </w:t>
                              </w:r>
                              <w:r w:rsidRPr="006A64CB">
                                <w:br/>
                              </w:r>
                              <w:r w:rsidRPr="006A64CB">
                                <w:rPr>
                                  <w:rFonts w:eastAsia="Times New Roman" w:cstheme="minorHAnsi"/>
                                  <w:color w:val="808080"/>
                                  <w:sz w:val="28"/>
                                  <w:szCs w:val="28"/>
                                </w:rPr>
                                <w:t>Cela peut paraître évident, mais dans cette Déclaration, vous serez désigné(e) par « </w:t>
                              </w:r>
                              <w:r w:rsidRPr="006A64CB">
                                <w:rPr>
                                  <w:rStyle w:val="Strong"/>
                                  <w:rFonts w:eastAsia="Times New Roman" w:cstheme="minorHAnsi"/>
                                  <w:color w:val="808080"/>
                                  <w:sz w:val="28"/>
                                  <w:szCs w:val="28"/>
                                </w:rPr>
                                <w:t>Vous</w:t>
                              </w:r>
                              <w:r w:rsidRPr="006A64CB">
                                <w:rPr>
                                  <w:rFonts w:eastAsia="Times New Roman" w:cstheme="minorHAnsi"/>
                                  <w:color w:val="808080"/>
                                  <w:sz w:val="28"/>
                                  <w:szCs w:val="28"/>
                                </w:rPr>
                                <w:t> ».</w:t>
                              </w:r>
                            </w:p>
                            <w:p w14:paraId="7F250EDA" w14:textId="57BF1EF5" w:rsidR="00BA0C09" w:rsidRPr="006A64CB" w:rsidRDefault="00BA0C09">
                              <w:pPr>
                                <w:spacing w:line="360" w:lineRule="auto"/>
                                <w:jc w:val="both"/>
                                <w:rPr>
                                  <w:rFonts w:eastAsia="Times New Roman" w:cstheme="minorHAnsi"/>
                                  <w:color w:val="808080"/>
                                  <w:sz w:val="28"/>
                                  <w:szCs w:val="28"/>
                                </w:rPr>
                              </w:pPr>
                              <w:r w:rsidRPr="006A64CB">
                                <w:br/>
                              </w:r>
                              <w:r w:rsidRPr="006A64CB">
                                <w:rPr>
                                  <w:rFonts w:eastAsia="Times New Roman" w:cs="Times New Roman"/>
                                  <w:color w:val="808080"/>
                                  <w:sz w:val="28"/>
                                  <w:szCs w:val="28"/>
                                </w:rPr>
                                <w:t>Lorsque nous parlons de « </w:t>
                              </w:r>
                              <w:r w:rsidRPr="006A64CB">
                                <w:rPr>
                                  <w:rFonts w:eastAsia="Times New Roman" w:cs="Times New Roman"/>
                                  <w:b/>
                                  <w:bCs/>
                                  <w:color w:val="808080"/>
                                  <w:sz w:val="28"/>
                                  <w:szCs w:val="28"/>
                                </w:rPr>
                                <w:t>nous</w:t>
                              </w:r>
                              <w:r w:rsidRPr="006A64CB">
                                <w:rPr>
                                  <w:rFonts w:eastAsia="Times New Roman" w:cs="Times New Roman"/>
                                  <w:color w:val="808080"/>
                                  <w:sz w:val="28"/>
                                  <w:szCs w:val="28"/>
                                </w:rPr>
                                <w:t> » ou de la « </w:t>
                              </w:r>
                              <w:r w:rsidRPr="006A64CB">
                                <w:rPr>
                                  <w:rFonts w:eastAsia="Times New Roman" w:cs="Times New Roman"/>
                                  <w:b/>
                                  <w:bCs/>
                                  <w:color w:val="808080"/>
                                  <w:sz w:val="28"/>
                                  <w:szCs w:val="28"/>
                                </w:rPr>
                                <w:t>Société</w:t>
                              </w:r>
                              <w:r w:rsidRPr="006A64CB">
                                <w:rPr>
                                  <w:rFonts w:eastAsia="Times New Roman" w:cs="Times New Roman"/>
                                  <w:color w:val="808080"/>
                                  <w:sz w:val="28"/>
                                  <w:szCs w:val="28"/>
                                </w:rPr>
                                <w:t xml:space="preserve"> », nous faisons référence à </w:t>
                              </w:r>
                              <w:r w:rsidR="0088622D" w:rsidRPr="006A64CB">
                                <w:rPr>
                                  <w:rFonts w:eastAsia="Times New Roman" w:cs="Times New Roman"/>
                                  <w:color w:val="808080"/>
                                  <w:sz w:val="28"/>
                                  <w:szCs w:val="28"/>
                                </w:rPr>
                                <w:t>Altedia SAS</w:t>
                              </w:r>
                              <w:r w:rsidRPr="006A64CB">
                                <w:rPr>
                                  <w:rFonts w:eastAsia="Times New Roman" w:cs="Times New Roman"/>
                                  <w:color w:val="808080"/>
                                  <w:sz w:val="28"/>
                                  <w:szCs w:val="28"/>
                                </w:rPr>
                                <w:t>. En</w:t>
                              </w:r>
                              <w:r w:rsidR="00FD1C66" w:rsidRPr="006A64CB">
                                <w:rPr>
                                  <w:rFonts w:eastAsia="Times New Roman" w:cs="Times New Roman"/>
                                  <w:color w:val="808080"/>
                                  <w:sz w:val="28"/>
                                  <w:szCs w:val="28"/>
                                </w:rPr>
                                <w:t xml:space="preserve"> France</w:t>
                              </w:r>
                              <w:r w:rsidRPr="006A64CB">
                                <w:rPr>
                                  <w:rFonts w:eastAsia="Times New Roman" w:cs="Times New Roman"/>
                                  <w:color w:val="808080"/>
                                  <w:sz w:val="28"/>
                                  <w:szCs w:val="28"/>
                                </w:rPr>
                                <w:t xml:space="preserve">, notre siège social est situé à : </w:t>
                              </w:r>
                              <w:r w:rsidR="009C46C3" w:rsidRPr="006A64CB">
                                <w:rPr>
                                  <w:rFonts w:eastAsia="Times New Roman" w:cs="Times New Roman"/>
                                  <w:color w:val="808080"/>
                                  <w:sz w:val="28"/>
                                  <w:szCs w:val="28"/>
                                </w:rPr>
                                <w:t xml:space="preserve">7-11 </w:t>
                              </w:r>
                              <w:r w:rsidR="00887AEB" w:rsidRPr="006A64CB">
                                <w:rPr>
                                  <w:rFonts w:eastAsia="Times New Roman" w:cs="Times New Roman"/>
                                  <w:color w:val="808080"/>
                                  <w:sz w:val="28"/>
                                  <w:szCs w:val="28"/>
                                </w:rPr>
                                <w:t xml:space="preserve">Quai </w:t>
                              </w:r>
                              <w:r w:rsidR="009C46C3" w:rsidRPr="006A64CB">
                                <w:rPr>
                                  <w:rFonts w:eastAsia="Times New Roman" w:cs="Times New Roman"/>
                                  <w:color w:val="808080"/>
                                  <w:sz w:val="28"/>
                                  <w:szCs w:val="28"/>
                                </w:rPr>
                                <w:t xml:space="preserve">André </w:t>
                              </w:r>
                              <w:r w:rsidR="00887AEB" w:rsidRPr="006A64CB">
                                <w:rPr>
                                  <w:rFonts w:eastAsia="Times New Roman" w:cs="Times New Roman"/>
                                  <w:color w:val="808080"/>
                                  <w:sz w:val="28"/>
                                  <w:szCs w:val="28"/>
                                </w:rPr>
                                <w:t>Citro</w:t>
                              </w:r>
                              <w:r w:rsidR="004D6736" w:rsidRPr="006A64CB">
                                <w:rPr>
                                  <w:rFonts w:eastAsia="Times New Roman" w:cs="Times New Roman"/>
                                  <w:color w:val="808080"/>
                                  <w:sz w:val="28"/>
                                  <w:szCs w:val="28"/>
                                </w:rPr>
                                <w:t>ë</w:t>
                              </w:r>
                              <w:r w:rsidR="00887AEB" w:rsidRPr="006A64CB">
                                <w:rPr>
                                  <w:rFonts w:eastAsia="Times New Roman" w:cs="Times New Roman"/>
                                  <w:color w:val="808080"/>
                                  <w:sz w:val="28"/>
                                  <w:szCs w:val="28"/>
                                </w:rPr>
                                <w:t>n</w:t>
                              </w:r>
                              <w:r w:rsidR="004D6736" w:rsidRPr="006A64CB">
                                <w:rPr>
                                  <w:rFonts w:eastAsia="Times New Roman" w:cs="Times New Roman"/>
                                  <w:color w:val="808080"/>
                                  <w:sz w:val="28"/>
                                  <w:szCs w:val="28"/>
                                </w:rPr>
                                <w:t>, 75015</w:t>
                              </w:r>
                              <w:r w:rsidR="0003615E" w:rsidRPr="006A64CB">
                                <w:rPr>
                                  <w:rFonts w:eastAsia="Times New Roman" w:cs="Times New Roman"/>
                                  <w:color w:val="808080"/>
                                  <w:sz w:val="28"/>
                                  <w:szCs w:val="28"/>
                                </w:rPr>
                                <w:t>-</w:t>
                              </w:r>
                              <w:r w:rsidR="004D6736" w:rsidRPr="006A64CB">
                                <w:rPr>
                                  <w:rFonts w:eastAsia="Times New Roman" w:cs="Times New Roman"/>
                                  <w:color w:val="808080"/>
                                  <w:sz w:val="28"/>
                                  <w:szCs w:val="28"/>
                                </w:rPr>
                                <w:t>Paris</w:t>
                              </w:r>
                              <w:r w:rsidRPr="006A64CB">
                                <w:rPr>
                                  <w:rFonts w:eastAsia="Times New Roman" w:cs="Times New Roman"/>
                                  <w:color w:val="808080"/>
                                  <w:sz w:val="28"/>
                                  <w:szCs w:val="28"/>
                                </w:rPr>
                                <w:t xml:space="preserve">. </w:t>
                              </w:r>
                              <w:r w:rsidRPr="006A64CB">
                                <w:rPr>
                                  <w:rFonts w:eastAsia="Times New Roman" w:cs="Arial"/>
                                  <w:color w:val="808080"/>
                                  <w:sz w:val="28"/>
                                  <w:szCs w:val="28"/>
                                </w:rPr>
                                <w:t xml:space="preserve">La Société </w:t>
                              </w:r>
                              <w:r w:rsidRPr="006A64CB">
                                <w:rPr>
                                  <w:rFonts w:eastAsia="Times New Roman" w:cs="Times New Roman"/>
                                  <w:color w:val="808080"/>
                                  <w:sz w:val="28"/>
                                  <w:szCs w:val="28"/>
                                </w:rPr>
                                <w:t xml:space="preserve">fait partie d'Adecco Group, </w:t>
                              </w:r>
                              <w:r w:rsidRPr="006A64CB">
                                <w:rPr>
                                  <w:rFonts w:eastAsia="Times New Roman" w:cs="Arial"/>
                                  <w:color w:val="808080"/>
                                  <w:sz w:val="28"/>
                                  <w:szCs w:val="28"/>
                                </w:rPr>
                                <w:t>leader mondial de la prestation de services de RH.  À travers ses différentes sociétés et secteurs d'activités, Adecco Group offre plusieurs services de ressources humaines (RH) tels que : dotation en personnel, détachements, services de paie, recrutement et sélection, solutions de tests, formation et éducation, réinsertion professionnelle et mobilité internationale (« </w:t>
                              </w:r>
                              <w:r w:rsidRPr="006A64CB">
                                <w:rPr>
                                  <w:rFonts w:eastAsia="Times New Roman" w:cs="Arial"/>
                                  <w:b/>
                                  <w:bCs/>
                                  <w:color w:val="808080"/>
                                  <w:sz w:val="28"/>
                                  <w:szCs w:val="28"/>
                                </w:rPr>
                                <w:t>nos Activités</w:t>
                              </w:r>
                              <w:r w:rsidRPr="006A64CB">
                                <w:rPr>
                                  <w:rFonts w:eastAsia="Times New Roman" w:cs="Arial"/>
                                  <w:color w:val="808080"/>
                                  <w:sz w:val="28"/>
                                  <w:szCs w:val="28"/>
                                </w:rPr>
                                <w:t> »).</w:t>
                              </w:r>
                            </w:p>
                            <w:p w14:paraId="4BB7B1E3" w14:textId="76306795" w:rsidR="00BA0C09" w:rsidRPr="006A64CB" w:rsidRDefault="00BA0C09">
                              <w:pPr>
                                <w:spacing w:before="100" w:beforeAutospacing="1" w:after="100" w:afterAutospacing="1" w:line="360" w:lineRule="auto"/>
                                <w:rPr>
                                  <w:rFonts w:eastAsia="Times New Roman" w:cs="Times New Roman"/>
                                  <w:lang w:val="fr-BE"/>
                                </w:rPr>
                              </w:pPr>
                              <w:r w:rsidRPr="006A64CB">
                                <w:rPr>
                                  <w:rFonts w:eastAsia="Times New Roman" w:cs="Times New Roman"/>
                                  <w:color w:val="808080"/>
                                  <w:sz w:val="28"/>
                                  <w:szCs w:val="28"/>
                                </w:rPr>
                                <w:t>Enfin, cette Déclaration se rapporte aux informations de personnes, comme vous et votre famille. Cela inclut des faits vous concernant ainsi que des opinions à votre sujet et des opinions que vous exprimez (« Je suis fan de football », par exemple). Il ne s'agit pas d'informations sur la Société (bien que parfois vos informations et celles de la Société se recoupent).  Ces informations sont parfois appelées « </w:t>
                              </w:r>
                              <w:r w:rsidR="009563C0" w:rsidRPr="006A64CB">
                                <w:rPr>
                                  <w:rFonts w:eastAsia="Times New Roman" w:cs="Times New Roman"/>
                                  <w:color w:val="808080"/>
                                  <w:sz w:val="28"/>
                                  <w:szCs w:val="28"/>
                                </w:rPr>
                                <w:t>Données</w:t>
                              </w:r>
                              <w:r w:rsidRPr="006A64CB">
                                <w:rPr>
                                  <w:rFonts w:eastAsia="Times New Roman" w:cs="Times New Roman"/>
                                  <w:color w:val="808080"/>
                                  <w:sz w:val="28"/>
                                  <w:szCs w:val="28"/>
                                </w:rPr>
                                <w:t xml:space="preserve"> personnelles », </w:t>
                              </w:r>
                              <w:r w:rsidRPr="006A64CB">
                                <w:rPr>
                                  <w:rFonts w:eastAsia="Times New Roman" w:cs="Times New Roman"/>
                                  <w:color w:val="808080"/>
                                  <w:sz w:val="28"/>
                                  <w:szCs w:val="28"/>
                                </w:rPr>
                                <w:lastRenderedPageBreak/>
                                <w:t>« Informations nominatives » ou d'après le sigle anglais, « PII ».  Dans la présente Déclaration, nous utilisons le terme « </w:t>
                              </w:r>
                              <w:r w:rsidR="009563C0" w:rsidRPr="006A64CB">
                                <w:rPr>
                                  <w:rFonts w:eastAsia="Times New Roman" w:cs="Times New Roman"/>
                                  <w:b/>
                                  <w:bCs/>
                                  <w:color w:val="808080"/>
                                  <w:sz w:val="28"/>
                                  <w:szCs w:val="28"/>
                                </w:rPr>
                                <w:t>Données</w:t>
                              </w:r>
                              <w:r w:rsidRPr="006A64CB">
                                <w:rPr>
                                  <w:rFonts w:eastAsia="Times New Roman" w:cs="Times New Roman"/>
                                  <w:b/>
                                  <w:bCs/>
                                  <w:color w:val="808080"/>
                                  <w:sz w:val="28"/>
                                  <w:szCs w:val="28"/>
                                </w:rPr>
                                <w:t xml:space="preserve"> personnelles</w:t>
                              </w:r>
                              <w:r w:rsidRPr="006A64CB">
                                <w:rPr>
                                  <w:rFonts w:eastAsia="Times New Roman" w:cs="Times New Roman"/>
                                  <w:color w:val="808080"/>
                                  <w:sz w:val="28"/>
                                  <w:szCs w:val="28"/>
                                </w:rPr>
                                <w:t> ».</w:t>
                              </w:r>
                              <w:r w:rsidRPr="006A64CB">
                                <w:br/>
                              </w:r>
                              <w:r w:rsidRPr="006A64CB">
                                <w:br/>
                              </w:r>
                              <w:bookmarkStart w:id="1" w:name="What_personal_information_does_the_compa"/>
                              <w:r w:rsidRPr="006A64CB">
                                <w:rPr>
                                  <w:rStyle w:val="Strong"/>
                                  <w:rFonts w:eastAsia="Times New Roman" w:cstheme="minorHAnsi"/>
                                  <w:bCs w:val="0"/>
                                  <w:color w:val="46ACB9"/>
                                  <w:sz w:val="32"/>
                                  <w:szCs w:val="32"/>
                                  <w:u w:val="single"/>
                                </w:rPr>
                                <w:t>Quelles données personnelles</w:t>
                              </w:r>
                              <w:r w:rsidRPr="006A64CB">
                                <w:rPr>
                                  <w:rStyle w:val="Strong"/>
                                  <w:color w:val="46ACB9"/>
                                  <w:sz w:val="32"/>
                                  <w:szCs w:val="32"/>
                                  <w:u w:val="single"/>
                                </w:rPr>
                                <w:t xml:space="preserve"> la Société recueille</w:t>
                              </w:r>
                              <w:r w:rsidRPr="006A64CB">
                                <w:rPr>
                                  <w:rStyle w:val="Strong"/>
                                  <w:rFonts w:eastAsia="Times New Roman" w:cstheme="minorHAnsi"/>
                                  <w:bCs w:val="0"/>
                                  <w:color w:val="46ACB9"/>
                                  <w:sz w:val="32"/>
                                  <w:szCs w:val="32"/>
                                  <w:u w:val="single"/>
                                </w:rPr>
                                <w:t xml:space="preserve"> et utilise-t-elle ?</w:t>
                              </w:r>
                              <w:bookmarkEnd w:id="1"/>
                              <w:r w:rsidRPr="006A64CB">
                                <w:rPr>
                                  <w:rStyle w:val="Strong"/>
                                  <w:rFonts w:eastAsia="Times New Roman" w:cstheme="minorHAnsi"/>
                                  <w:color w:val="46ACB9"/>
                                  <w:sz w:val="28"/>
                                  <w:szCs w:val="28"/>
                                </w:rPr>
                                <w:t>                </w:t>
                              </w:r>
                              <w:r w:rsidRPr="006A64CB">
                                <w:br/>
                              </w:r>
                              <w:r w:rsidRPr="006A64CB">
                                <w:rPr>
                                  <w:rFonts w:eastAsia="Times New Roman" w:cstheme="minorHAnsi"/>
                                  <w:color w:val="808080"/>
                                  <w:sz w:val="28"/>
                                  <w:szCs w:val="28"/>
                                </w:rPr>
                                <w:t xml:space="preserve">Les </w:t>
                              </w:r>
                              <w:r w:rsidR="009563C0" w:rsidRPr="006A64CB">
                                <w:rPr>
                                  <w:rFonts w:eastAsia="Times New Roman" w:cstheme="minorHAnsi"/>
                                  <w:color w:val="808080"/>
                                  <w:sz w:val="28"/>
                                  <w:szCs w:val="28"/>
                                </w:rPr>
                                <w:t>données</w:t>
                              </w:r>
                              <w:r w:rsidRPr="006A64CB">
                                <w:rPr>
                                  <w:rFonts w:eastAsia="Times New Roman" w:cstheme="minorHAnsi"/>
                                  <w:color w:val="808080"/>
                                  <w:sz w:val="28"/>
                                  <w:szCs w:val="28"/>
                                </w:rPr>
                                <w:t xml:space="preserve"> personnelles susceptibles d'être recueillies par la Société comprennent, sans s'y limiter :</w:t>
                              </w:r>
                            </w:p>
                            <w:p w14:paraId="6130327F" w14:textId="77777777" w:rsidR="00BA0C09" w:rsidRPr="006A64CB" w:rsidRDefault="00BA0C09" w:rsidP="00D72DA0">
                              <w:pPr>
                                <w:numPr>
                                  <w:ilvl w:val="0"/>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votre nom, votre date et votre lieu de naissance, vos coordonnées et vos diplômes (études suivies, formations et stages effectués), les documents prouvant votre identité, les documents prouvant que vous avez le droit de travailler et toute autre information indiquée dans votre CV ;</w:t>
                              </w:r>
                            </w:p>
                            <w:p w14:paraId="110E1498" w14:textId="77777777" w:rsidR="00BA0C09" w:rsidRPr="006A64CB" w:rsidRDefault="00BA0C09" w:rsidP="00D72DA0">
                              <w:pPr>
                                <w:numPr>
                                  <w:ilvl w:val="0"/>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lorsque vous nous contactez, nous enregistrons et conservons la correspondance ;</w:t>
                              </w:r>
                            </w:p>
                            <w:p w14:paraId="6438D89E" w14:textId="77777777" w:rsidR="00BA0C09" w:rsidRPr="006A64CB" w:rsidRDefault="00BA0C09" w:rsidP="00D72DA0">
                              <w:pPr>
                                <w:numPr>
                                  <w:ilvl w:val="0"/>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votre nom, votre adresse e-mail et vos disponibilités lorsque vous nous les communiquez volontairement à des fins d'utilisation de nos outils de planification et de calendrier ;</w:t>
                              </w:r>
                            </w:p>
                            <w:p w14:paraId="73DB1796" w14:textId="77777777" w:rsidR="00BA0C09" w:rsidRPr="006A64CB" w:rsidRDefault="00BA0C09" w:rsidP="00D72DA0">
                              <w:pPr>
                                <w:numPr>
                                  <w:ilvl w:val="0"/>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 xml:space="preserve">des avis sur vous provenant de nos équipes et de tiers avec qui vous avez collaboré et d'autres données d'évaluation ; </w:t>
                              </w:r>
                            </w:p>
                            <w:p w14:paraId="3724CECD" w14:textId="77777777" w:rsidR="00BA0C09" w:rsidRPr="006A64CB" w:rsidRDefault="00BA0C09" w:rsidP="00D72DA0">
                              <w:pPr>
                                <w:numPr>
                                  <w:ilvl w:val="0"/>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vos avis sur vos collaborateurs, y compris nous et nos services, obtenus lors d'enquêtes de satisfaction ;</w:t>
                              </w:r>
                            </w:p>
                            <w:p w14:paraId="1A1E6B50" w14:textId="77777777" w:rsidR="00BA0C09" w:rsidRPr="006A64CB" w:rsidRDefault="00BA0C09" w:rsidP="00D72DA0">
                              <w:pPr>
                                <w:numPr>
                                  <w:ilvl w:val="0"/>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lorsque vous participez à des évaluations ou à des tests, vous autorisez que les résultats soient utilisés dans le cadre de nos décisions en matière de sélection et développement. Ces décisions sont prises par un être humain et non par une plate-forme. Nous ne communiquons pas les réponses ou résultats de vos </w:t>
                              </w:r>
                              <w:r w:rsidRPr="006A64CB">
                                <w:rPr>
                                  <w:rFonts w:eastAsia="Times New Roman" w:cs="Times New Roman"/>
                                  <w:color w:val="808080"/>
                                  <w:sz w:val="28"/>
                                  <w:szCs w:val="28"/>
                                </w:rPr>
                                <w:lastRenderedPageBreak/>
                                <w:t>évaluations à des tiers ou des sociétés affiliées, sauf si la loi l'exige ou que nous en recevons l'autorisation expresse de votre part ;</w:t>
                              </w:r>
                            </w:p>
                            <w:p w14:paraId="1C079190" w14:textId="77777777" w:rsidR="00BA0C09" w:rsidRPr="006A64CB" w:rsidRDefault="00BA0C09" w:rsidP="00BA0C09">
                              <w:pPr>
                                <w:numPr>
                                  <w:ilvl w:val="0"/>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nous pouvons aussi recueillir des informations sur votre utilisation de nos systèmes, y compris (mais sans s'y limiter) </w:t>
                              </w:r>
                              <w:r w:rsidRPr="006A64CB">
                                <w:rPr>
                                  <w:rFonts w:eastAsia="Times New Roman" w:cs="Times New Roman"/>
                                  <w:iCs/>
                                  <w:color w:val="808080"/>
                                  <w:sz w:val="28"/>
                                  <w:szCs w:val="28"/>
                                </w:rPr>
                                <w:t>votre adresse IP, navigateur, timestamp, emplacement, données</w:t>
                              </w:r>
                              <w:r w:rsidRPr="006A64CB">
                                <w:rPr>
                                  <w:rFonts w:eastAsia="Times New Roman" w:cs="Times New Roman"/>
                                  <w:color w:val="808080"/>
                                  <w:sz w:val="28"/>
                                  <w:szCs w:val="28"/>
                                </w:rPr>
                                <w:t xml:space="preserve"> de trafic dans le pays, données sur l'emplacement, weblogs et autres données de communication, ainsi que sur les ressources auxquelles vous accédez. Ces informations permettront une utilisation plus conviviale de nos systèmes à l'avenir ; </w:t>
                              </w:r>
                            </w:p>
                            <w:p w14:paraId="69680F50" w14:textId="77777777" w:rsidR="00BA0C09" w:rsidRPr="006A64CB" w:rsidRDefault="00BA0C09" w:rsidP="00BA0C09">
                              <w:pPr>
                                <w:numPr>
                                  <w:ilvl w:val="0"/>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nous recueillons des données globales dépersonnalisées à des fins d'essai, de recherche et d'analyse pour améliorer et renforcer la sûreté et la sécurité de nos services, développer de nouvelles fonctionnalités et de nouveaux produits ainsi que faciliter l'élaboration de solutions en rapport avec nos services ;</w:t>
                              </w:r>
                            </w:p>
                            <w:p w14:paraId="58204D46" w14:textId="77777777" w:rsidR="00BA0C09" w:rsidRPr="006A64CB" w:rsidRDefault="00BA0C09">
                              <w:pPr>
                                <w:numPr>
                                  <w:ilvl w:val="0"/>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 xml:space="preserve">lorsque vous commencez à travailler pour la Société, nous recueillons également les informations suivantes : </w:t>
                              </w:r>
                            </w:p>
                            <w:p w14:paraId="6A414EC5" w14:textId="77777777" w:rsidR="00BA0C09" w:rsidRPr="006A64CB" w:rsidRDefault="00BA0C09">
                              <w:pPr>
                                <w:numPr>
                                  <w:ilvl w:val="1"/>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 xml:space="preserve">sexe, nationalité, copies de documents d'identité, preuve d'adresse et copies de documents prouvant que vous avez le droit de travailler dans les pays où vous serez embauché(e) (visas, permis de travail, </w:t>
                              </w:r>
                              <w:r w:rsidRPr="006A64CB">
                                <w:rPr>
                                  <w:rStyle w:val="Emphasis"/>
                                  <w:rFonts w:eastAsia="Times New Roman" w:cstheme="minorHAnsi"/>
                                  <w:color w:val="808080"/>
                                  <w:sz w:val="28"/>
                                  <w:szCs w:val="28"/>
                                </w:rPr>
                                <w:t>etc</w:t>
                              </w:r>
                              <w:r w:rsidRPr="006A64CB">
                                <w:rPr>
                                  <w:rFonts w:eastAsia="Times New Roman" w:cstheme="minorHAnsi"/>
                                  <w:color w:val="808080"/>
                                  <w:sz w:val="28"/>
                                  <w:szCs w:val="28"/>
                                </w:rPr>
                                <w:t xml:space="preserve">.) ; </w:t>
                              </w:r>
                            </w:p>
                            <w:p w14:paraId="6677BB53" w14:textId="77777777" w:rsidR="00BA0C09" w:rsidRPr="006A64CB" w:rsidRDefault="00BA0C09" w:rsidP="00BA0C09">
                              <w:pPr>
                                <w:numPr>
                                  <w:ilvl w:val="1"/>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le sexe, l'âge et l'origine ethnique sont utilisés de façon agrégée et anonyme pour la recherche sur l'équité, comme l'exige la loi ;</w:t>
                              </w:r>
                            </w:p>
                            <w:p w14:paraId="1A5A3E3D" w14:textId="77777777" w:rsidR="00BA0C09" w:rsidRPr="006A64CB" w:rsidRDefault="00BA0C09">
                              <w:pPr>
                                <w:numPr>
                                  <w:ilvl w:val="1"/>
                                  <w:numId w:val="1"/>
                                </w:numPr>
                                <w:spacing w:before="100" w:beforeAutospacing="1" w:after="100" w:afterAutospacing="1" w:line="360" w:lineRule="auto"/>
                                <w:jc w:val="both"/>
                                <w:rPr>
                                  <w:rFonts w:eastAsia="Times New Roman" w:cstheme="minorHAnsi"/>
                                  <w:color w:val="808080"/>
                                  <w:sz w:val="28"/>
                                  <w:szCs w:val="28"/>
                                </w:rPr>
                              </w:pPr>
                              <w:r w:rsidRPr="006A64CB">
                                <w:rPr>
                                  <w:rFonts w:eastAsia="Times New Roman" w:cstheme="minorHAnsi"/>
                                  <w:color w:val="808080"/>
                                  <w:sz w:val="28"/>
                                  <w:szCs w:val="28"/>
                                </w:rPr>
                                <w:t>informations nécessaires à votre fiche de paie telles que votre numéro de compte bancaire, numéro de sécurité sociale, numéro d'identification fiscale, informations sur vos honoraires, salaire et prestations sociales et toute retenue volontaire que vous pourriez nous demander de faire sur vos honoraires ou salaire (primes de transport ou autre avantage optionnel) ;</w:t>
                              </w:r>
                            </w:p>
                            <w:p w14:paraId="131270E5" w14:textId="77777777" w:rsidR="00BA0C09" w:rsidRPr="006A64CB" w:rsidRDefault="00BA0C09" w:rsidP="00BA0C09">
                              <w:pPr>
                                <w:numPr>
                                  <w:ilvl w:val="1"/>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lastRenderedPageBreak/>
                                <w:t xml:space="preserve">dossiers attestant de votre présence, temps consacré aux projets, formations, promotions, enquêtes ou questions disciplinaires ; </w:t>
                              </w:r>
                            </w:p>
                            <w:p w14:paraId="4581C6A6" w14:textId="77777777" w:rsidR="00BA0C09" w:rsidRPr="006A64CB" w:rsidRDefault="00BA0C09" w:rsidP="00BA0C09">
                              <w:pPr>
                                <w:numPr>
                                  <w:ilvl w:val="1"/>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informations sur votre utilisation de nos systèmes et installations informatiques (y compris les systèmes de vidéosurveillance et les contrôles d'entrée dans les installations) ;</w:t>
                              </w:r>
                            </w:p>
                            <w:p w14:paraId="1EAEB6C2" w14:textId="77777777" w:rsidR="00BA0C09" w:rsidRPr="006A64CB" w:rsidRDefault="00BA0C09" w:rsidP="00BA0C09">
                              <w:pPr>
                                <w:numPr>
                                  <w:ilvl w:val="1"/>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informations sur vos parents proches et vos ayants droit ;</w:t>
                              </w:r>
                            </w:p>
                            <w:p w14:paraId="2FA5EBE5" w14:textId="77777777" w:rsidR="00BA0C09" w:rsidRPr="006A64CB" w:rsidRDefault="00BA0C09">
                              <w:pPr>
                                <w:numPr>
                                  <w:ilvl w:val="1"/>
                                  <w:numId w:val="1"/>
                                </w:numPr>
                                <w:spacing w:after="200" w:line="360" w:lineRule="auto"/>
                                <w:contextualSpacing/>
                                <w:rPr>
                                  <w:rFonts w:eastAsia="Times New Roman" w:cs="Times New Roman"/>
                                  <w:color w:val="808080"/>
                                  <w:sz w:val="28"/>
                                  <w:szCs w:val="28"/>
                                  <w:lang w:val="fr-BE"/>
                                </w:rPr>
                              </w:pPr>
                              <w:r w:rsidRPr="006A64CB">
                                <w:rPr>
                                  <w:rFonts w:eastAsia="Times New Roman" w:cs="Times New Roman"/>
                                  <w:color w:val="808080"/>
                                  <w:sz w:val="28"/>
                                  <w:szCs w:val="28"/>
                                </w:rPr>
                                <w:t>informations sur vos déplacements (données sur le voyage, informations de carte de crédit, numéro de passeport, frais encourus) à des fins de négociation, d'organisation et d'achat de toutes les activités en lien avec le déplacement (par ex., réservation de billets d'avion/train, hôtel et location de voiture) ainsi que le remboursement des frais de déplacement ;</w:t>
                              </w:r>
                            </w:p>
                            <w:p w14:paraId="0B578B9C" w14:textId="77777777" w:rsidR="00BA0C09" w:rsidRPr="006A64CB" w:rsidRDefault="00BA0C09">
                              <w:pPr>
                                <w:numPr>
                                  <w:ilvl w:val="1"/>
                                  <w:numId w:val="1"/>
                                </w:numPr>
                                <w:spacing w:after="200" w:line="360" w:lineRule="auto"/>
                                <w:contextualSpacing/>
                                <w:rPr>
                                  <w:rFonts w:eastAsia="Times New Roman" w:cs="Times New Roman"/>
                                  <w:color w:val="808080"/>
                                  <w:sz w:val="28"/>
                                  <w:szCs w:val="28"/>
                                  <w:lang w:val="fr-BE"/>
                                </w:rPr>
                              </w:pPr>
                              <w:r w:rsidRPr="006A64CB">
                                <w:rPr>
                                  <w:rFonts w:eastAsia="Times New Roman" w:cs="Times New Roman"/>
                                  <w:color w:val="808080"/>
                                  <w:sz w:val="28"/>
                                  <w:szCs w:val="28"/>
                                </w:rPr>
                                <w:t>photos et vidéos de votre participation à des séances de formation ou à des séances similaires (vous aurez la possibilité de demander à ne pas être filmé ou photographié pendant la séance) ;</w:t>
                              </w:r>
                            </w:p>
                            <w:p w14:paraId="389383DD" w14:textId="77777777" w:rsidR="00BA0C09" w:rsidRPr="006A64CB" w:rsidRDefault="00BA0C09" w:rsidP="00BA0C09">
                              <w:pPr>
                                <w:numPr>
                                  <w:ilvl w:val="1"/>
                                  <w:numId w:val="1"/>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détails de toute invalidité et toute mesure d'adaptation que nous pourrions avoir besoin de prendre pour vous sur le lieu de travail. Dans certains cas, nous recueillerons également d'autres données que les seuls détails relatifs à l'invalidité, lorsque la loi nous y autorise.</w:t>
                              </w:r>
                            </w:p>
                            <w:p w14:paraId="0E3684DD" w14:textId="77777777" w:rsidR="00BA0C09" w:rsidRPr="006A64CB" w:rsidRDefault="00BA0C09">
                              <w:pPr>
                                <w:spacing w:before="120" w:line="360" w:lineRule="auto"/>
                                <w:rPr>
                                  <w:rFonts w:eastAsia="Times New Roman" w:cs="Times New Roman"/>
                                  <w:color w:val="808080"/>
                                  <w:sz w:val="28"/>
                                  <w:szCs w:val="28"/>
                                  <w:lang w:val="fr-BE"/>
                                </w:rPr>
                              </w:pPr>
                            </w:p>
                            <w:p w14:paraId="5C93C203" w14:textId="06F830AE" w:rsidR="00BA0C09" w:rsidRPr="006A64CB" w:rsidRDefault="00BA0C09" w:rsidP="00D85F8C">
                              <w:pPr>
                                <w:spacing w:line="360" w:lineRule="auto"/>
                                <w:rPr>
                                  <w:rFonts w:eastAsia="Times New Roman" w:cstheme="minorHAnsi"/>
                                  <w:b/>
                                  <w:bCs/>
                                  <w:color w:val="46ACB9"/>
                                  <w:sz w:val="32"/>
                                  <w:szCs w:val="32"/>
                                  <w:u w:val="single"/>
                                </w:rPr>
                              </w:pPr>
                              <w:bookmarkStart w:id="2" w:name="Why_do_we_use_personal_information_about"/>
                              <w:r w:rsidRPr="006A64CB">
                                <w:rPr>
                                  <w:rStyle w:val="Strong"/>
                                  <w:rFonts w:eastAsia="Times New Roman" w:cstheme="minorHAnsi"/>
                                  <w:color w:val="46ACB9"/>
                                  <w:sz w:val="32"/>
                                  <w:szCs w:val="32"/>
                                  <w:u w:val="single"/>
                                </w:rPr>
                                <w:t>Pourquoi utilisons-nous vos données personnelles ?</w:t>
                              </w:r>
                              <w:bookmarkEnd w:id="2"/>
                              <w:r w:rsidRPr="006A64CB">
                                <w:br/>
                              </w:r>
                              <w:r w:rsidRPr="006A64CB">
                                <w:rPr>
                                  <w:rFonts w:eastAsia="Times New Roman" w:cstheme="minorHAnsi"/>
                                  <w:color w:val="808080"/>
                                  <w:sz w:val="28"/>
                                  <w:szCs w:val="28"/>
                                </w:rPr>
                                <w:t xml:space="preserve">La Société recueille et utilise vos </w:t>
                              </w:r>
                              <w:r w:rsidR="009563C0" w:rsidRPr="006A64CB">
                                <w:rPr>
                                  <w:rFonts w:eastAsia="Times New Roman" w:cstheme="minorHAnsi"/>
                                  <w:color w:val="808080"/>
                                  <w:sz w:val="28"/>
                                  <w:szCs w:val="28"/>
                                </w:rPr>
                                <w:t>données</w:t>
                              </w:r>
                              <w:r w:rsidRPr="006A64CB">
                                <w:rPr>
                                  <w:rFonts w:eastAsia="Times New Roman" w:cstheme="minorHAnsi"/>
                                  <w:color w:val="808080"/>
                                  <w:sz w:val="28"/>
                                  <w:szCs w:val="28"/>
                                </w:rPr>
                                <w:t xml:space="preserve"> personnelles :</w:t>
                              </w:r>
                            </w:p>
                            <w:p w14:paraId="2B86E1FB" w14:textId="77777777" w:rsidR="00BA0C09" w:rsidRPr="006A64CB" w:rsidRDefault="00BA0C09" w:rsidP="009D6AB2">
                              <w:pPr>
                                <w:numPr>
                                  <w:ilvl w:val="0"/>
                                  <w:numId w:val="4"/>
                                </w:numPr>
                                <w:spacing w:before="100" w:beforeAutospacing="1" w:after="100" w:afterAutospacing="1" w:line="360" w:lineRule="auto"/>
                                <w:rPr>
                                  <w:rFonts w:eastAsia="Times New Roman" w:cs="Times New Roman"/>
                                  <w:color w:val="808080"/>
                                  <w:sz w:val="28"/>
                                  <w:szCs w:val="28"/>
                                  <w:lang w:val="fr-BE"/>
                                </w:rPr>
                              </w:pPr>
                              <w:r w:rsidRPr="006A64CB">
                                <w:rPr>
                                  <w:rFonts w:eastAsia="Times New Roman" w:cs="Times New Roman"/>
                                  <w:color w:val="808080"/>
                                  <w:sz w:val="28"/>
                                  <w:szCs w:val="28"/>
                                </w:rPr>
                                <w:lastRenderedPageBreak/>
                                <w:t xml:space="preserve">pour vous fournir les services que vous attendez de nous, tels que </w:t>
                              </w:r>
                              <w:r w:rsidRPr="006A64CB">
                                <w:rPr>
                                  <w:rFonts w:eastAsia="Times New Roman" w:cs="Arial"/>
                                  <w:color w:val="808080"/>
                                  <w:sz w:val="28"/>
                                  <w:szCs w:val="28"/>
                                </w:rPr>
                                <w:t xml:space="preserve">vous trouver un rôle adéquat au sein de la Société, vous aider à trouver une formation, ou </w:t>
                              </w:r>
                              <w:r w:rsidRPr="006A64CB">
                                <w:rPr>
                                  <w:rFonts w:eastAsia="Times New Roman" w:cs="Times New Roman"/>
                                  <w:color w:val="808080"/>
                                  <w:sz w:val="28"/>
                                  <w:szCs w:val="28"/>
                                </w:rPr>
                                <w:t xml:space="preserve">faciliter le processus lorsque vous postulez à un nouvel emploi au sein de la Société ou d'Adecco Group. Cela comprend vous tenir informé(e) d'offres d'emploi futures par e-mail, téléphone, courrier et autres méthodes de communication ; </w:t>
                              </w:r>
                            </w:p>
                            <w:p w14:paraId="70981B72" w14:textId="5916EFC1" w:rsidR="00BA0C09" w:rsidRPr="006A64CB" w:rsidRDefault="006568C0"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pour </w:t>
                              </w:r>
                              <w:r w:rsidR="00BA0C09" w:rsidRPr="006A64CB">
                                <w:rPr>
                                  <w:rFonts w:eastAsia="Times New Roman" w:cs="Times New Roman"/>
                                  <w:color w:val="808080"/>
                                  <w:sz w:val="28"/>
                                  <w:szCs w:val="28"/>
                                </w:rPr>
                                <w:t>développer et améliorer davantage nos systèmes/processus ;</w:t>
                              </w:r>
                            </w:p>
                            <w:p w14:paraId="1661C646" w14:textId="2DCAE042" w:rsidR="00BA0C09" w:rsidRPr="006A64CB" w:rsidRDefault="006568C0"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pour </w:t>
                              </w:r>
                              <w:r w:rsidR="00BA0C09" w:rsidRPr="006A64CB">
                                <w:rPr>
                                  <w:rFonts w:eastAsia="Times New Roman" w:cs="Times New Roman"/>
                                  <w:color w:val="808080"/>
                                  <w:sz w:val="28"/>
                                  <w:szCs w:val="28"/>
                                </w:rPr>
                                <w:t>réaliser des études et des recherches statistiques et analytiques ;</w:t>
                              </w:r>
                            </w:p>
                            <w:p w14:paraId="40002799" w14:textId="01789B33" w:rsidR="00BA0C09" w:rsidRPr="006A64CB" w:rsidRDefault="006568C0"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pour </w:t>
                              </w:r>
                              <w:r w:rsidR="00BA0C09" w:rsidRPr="006A64CB">
                                <w:rPr>
                                  <w:rFonts w:eastAsia="Times New Roman" w:cs="Times New Roman"/>
                                  <w:color w:val="808080"/>
                                  <w:sz w:val="28"/>
                                  <w:szCs w:val="28"/>
                                </w:rPr>
                                <w:t xml:space="preserve">transférer des données à des tiers (voir ci-dessous) ; </w:t>
                              </w:r>
                            </w:p>
                            <w:p w14:paraId="60FBECF3" w14:textId="4F677095" w:rsidR="00BA0C09" w:rsidRPr="006A64CB" w:rsidRDefault="00BA0C09"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lorsque c'est nécessaire, </w:t>
                              </w:r>
                              <w:r w:rsidR="006568C0" w:rsidRPr="006A64CB">
                                <w:rPr>
                                  <w:rFonts w:eastAsia="Times New Roman" w:cs="Times New Roman"/>
                                  <w:color w:val="808080"/>
                                  <w:sz w:val="28"/>
                                  <w:szCs w:val="28"/>
                                </w:rPr>
                                <w:t xml:space="preserve">pour </w:t>
                              </w:r>
                              <w:r w:rsidRPr="006A64CB">
                                <w:rPr>
                                  <w:rFonts w:eastAsia="Times New Roman" w:cs="Times New Roman"/>
                                  <w:color w:val="808080"/>
                                  <w:sz w:val="28"/>
                                  <w:szCs w:val="28"/>
                                </w:rPr>
                                <w:t>nous conformer aux obligations juridiques ;</w:t>
                              </w:r>
                            </w:p>
                            <w:p w14:paraId="3BBE1459" w14:textId="77777777" w:rsidR="00BA0C09" w:rsidRPr="006A64CB" w:rsidRDefault="00BA0C09"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lorsque vous commencez à travailler pour la Société, pour remplir notre devoir envers vous en tant qu'employeur ou client (si vous êtes travailleur indépendant) ; et</w:t>
                              </w:r>
                            </w:p>
                            <w:p w14:paraId="061F6DA8" w14:textId="5978BBED" w:rsidR="00BA0C09" w:rsidRPr="006A64CB" w:rsidRDefault="00BA0C09" w:rsidP="009D6AB2">
                              <w:pPr>
                                <w:numPr>
                                  <w:ilvl w:val="0"/>
                                  <w:numId w:val="4"/>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lorsque vous commencez à travailler pour la Société</w:t>
                              </w:r>
                              <w:r w:rsidR="006568C0" w:rsidRPr="006A64CB">
                                <w:rPr>
                                  <w:rFonts w:eastAsia="Times New Roman" w:cs="Times New Roman"/>
                                  <w:color w:val="808080"/>
                                  <w:sz w:val="28"/>
                                  <w:szCs w:val="28"/>
                                </w:rPr>
                                <w:t>, pour</w:t>
                              </w:r>
                              <w:r w:rsidRPr="006A64CB">
                                <w:rPr>
                                  <w:rFonts w:eastAsia="Times New Roman" w:cs="Times New Roman"/>
                                  <w:color w:val="808080"/>
                                  <w:sz w:val="28"/>
                                  <w:szCs w:val="28"/>
                                </w:rPr>
                                <w:t xml:space="preserve"> : </w:t>
                              </w:r>
                            </w:p>
                            <w:p w14:paraId="7EBE78E7" w14:textId="1526E993" w:rsidR="00BA0C09" w:rsidRPr="006A64CB" w:rsidRDefault="00BA0C09" w:rsidP="009D6AB2">
                              <w:pPr>
                                <w:numPr>
                                  <w:ilvl w:val="1"/>
                                  <w:numId w:val="5"/>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nous conformer à votre contrat de travail ou contrat de services, et à tout contrat ou règlement régissant notre relation de travail, ou toute autre relation contractuelle, avec vous ;</w:t>
                              </w:r>
                            </w:p>
                            <w:p w14:paraId="6C3142EE" w14:textId="07CE6B10" w:rsidR="00BA0C09" w:rsidRPr="006A64CB" w:rsidRDefault="00BA0C09" w:rsidP="009D6AB2">
                              <w:pPr>
                                <w:numPr>
                                  <w:ilvl w:val="1"/>
                                  <w:numId w:val="5"/>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conserver et améliorer l'administration des talents en général (y compris à des fins d'analyse de la main-d'œuvre) ;</w:t>
                              </w:r>
                            </w:p>
                            <w:p w14:paraId="38E19EF8" w14:textId="14EDF0E0" w:rsidR="00BA0C09" w:rsidRPr="006A64CB" w:rsidRDefault="00BA0C09" w:rsidP="009D6AB2">
                              <w:pPr>
                                <w:numPr>
                                  <w:ilvl w:val="1"/>
                                  <w:numId w:val="5"/>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mener d'autres activités en lien avec les ressources humaines (y compris la gestion du travail, la gestion des absences, la gestion des personnes/formations, la gestion des dépenses et les procédures disciplinaires) ; </w:t>
                              </w:r>
                            </w:p>
                            <w:p w14:paraId="429C6955" w14:textId="00F62DCE" w:rsidR="00BA0C09" w:rsidRPr="006A64CB" w:rsidRDefault="00BA0C09" w:rsidP="009D6AB2">
                              <w:pPr>
                                <w:numPr>
                                  <w:ilvl w:val="1"/>
                                  <w:numId w:val="6"/>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lastRenderedPageBreak/>
                                <w:t>gérer les parts de la Société et autres actifs que vous pouvez être en droit de posséder ;</w:t>
                              </w:r>
                            </w:p>
                            <w:p w14:paraId="0581C889" w14:textId="77777777" w:rsidR="00BA0C09" w:rsidRPr="006A64CB" w:rsidRDefault="00BA0C09" w:rsidP="009D6AB2">
                              <w:pPr>
                                <w:numPr>
                                  <w:ilvl w:val="1"/>
                                  <w:numId w:val="6"/>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promouvoir la sécurité et la protection des personnes, installations, systèmes et actifs ;</w:t>
                              </w:r>
                            </w:p>
                            <w:p w14:paraId="5EF6DD66" w14:textId="77777777" w:rsidR="00BA0C09" w:rsidRPr="006A64CB" w:rsidRDefault="00BA0C09" w:rsidP="009D6AB2">
                              <w:pPr>
                                <w:numPr>
                                  <w:ilvl w:val="1"/>
                                  <w:numId w:val="6"/>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contrôler la conformité aux politiques et procédures internes ;</w:t>
                              </w:r>
                            </w:p>
                            <w:p w14:paraId="3F9883A5" w14:textId="77777777" w:rsidR="00BA0C09" w:rsidRPr="006A64CB" w:rsidRDefault="00BA0C09" w:rsidP="009D6AB2">
                              <w:pPr>
                                <w:numPr>
                                  <w:ilvl w:val="1"/>
                                  <w:numId w:val="6"/>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gérer les communications et autres systèmes utilisés par la Société et Adecco Group (y compris les bases de données internes et intranets) ; </w:t>
                              </w:r>
                            </w:p>
                            <w:p w14:paraId="58FF38DE" w14:textId="77777777" w:rsidR="00BA0C09" w:rsidRPr="006A64CB" w:rsidRDefault="00BA0C09" w:rsidP="009D6AB2">
                              <w:pPr>
                                <w:numPr>
                                  <w:ilvl w:val="1"/>
                                  <w:numId w:val="6"/>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enquêter sur, ou gérer les incidents et les plaintes ;</w:t>
                              </w:r>
                            </w:p>
                            <w:p w14:paraId="52357404" w14:textId="10DB7BC1" w:rsidR="00BA0C09" w:rsidRPr="006A64CB" w:rsidRDefault="006568C0" w:rsidP="009D6AB2">
                              <w:pPr>
                                <w:numPr>
                                  <w:ilvl w:val="1"/>
                                  <w:numId w:val="7"/>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nous </w:t>
                              </w:r>
                              <w:r w:rsidR="00BA0C09" w:rsidRPr="006A64CB">
                                <w:rPr>
                                  <w:rFonts w:eastAsia="Times New Roman" w:cs="Times New Roman"/>
                                  <w:color w:val="808080"/>
                                  <w:sz w:val="28"/>
                                  <w:szCs w:val="28"/>
                                </w:rPr>
                                <w:t>conformer aux obligations et aux droits, et coopérer en cas d'enquêtes de police, du gouvernement ou des autorités ; ou</w:t>
                              </w:r>
                            </w:p>
                            <w:p w14:paraId="67B08F59" w14:textId="77777777" w:rsidR="00BA0C09" w:rsidRPr="006A64CB" w:rsidRDefault="00BA0C09" w:rsidP="009D6AB2">
                              <w:pPr>
                                <w:numPr>
                                  <w:ilvl w:val="1"/>
                                  <w:numId w:val="7"/>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participer à toute opération d'achat ou vente potentielle ou réelle, ou à toute co-entreprise, en partie ou dans son intégralité, avec une activité commerciale ou une société à laquelle un membre d'Adecco Group souhaiterait participer. </w:t>
                              </w:r>
                            </w:p>
                            <w:p w14:paraId="7B7837A0" w14:textId="77777777" w:rsidR="00BA0C09" w:rsidRPr="006A64CB" w:rsidRDefault="00BA0C09">
                              <w:pPr>
                                <w:spacing w:before="120" w:line="360" w:lineRule="auto"/>
                                <w:rPr>
                                  <w:rFonts w:eastAsia="Times New Roman" w:cs="Times New Roman"/>
                                  <w:color w:val="808080"/>
                                  <w:sz w:val="28"/>
                                  <w:szCs w:val="28"/>
                                  <w:lang w:val="fr-BE"/>
                                </w:rPr>
                              </w:pPr>
                            </w:p>
                            <w:p w14:paraId="4DFADD5A" w14:textId="09A53D73" w:rsidR="00BA0C09" w:rsidRPr="006A64CB" w:rsidRDefault="00BA0C09">
                              <w:pPr>
                                <w:spacing w:line="360" w:lineRule="auto"/>
                                <w:jc w:val="both"/>
                                <w:rPr>
                                  <w:rFonts w:eastAsia="Times New Roman" w:cstheme="minorHAnsi"/>
                                  <w:b/>
                                  <w:bCs/>
                                  <w:color w:val="46ACB9"/>
                                  <w:sz w:val="32"/>
                                  <w:szCs w:val="32"/>
                                  <w:u w:val="single"/>
                                </w:rPr>
                              </w:pPr>
                              <w:bookmarkStart w:id="3" w:name="Why_and_on_which_basis_do_we_use_persona"/>
                              <w:r w:rsidRPr="006A64CB">
                                <w:rPr>
                                  <w:rStyle w:val="Strong"/>
                                  <w:rFonts w:eastAsia="Times New Roman" w:cstheme="minorHAnsi"/>
                                  <w:color w:val="46ACB9"/>
                                  <w:sz w:val="32"/>
                                  <w:szCs w:val="32"/>
                                  <w:u w:val="single"/>
                                </w:rPr>
                                <w:t>Pourquoi et dans quelle mesure utilisons-nous des données personnelles ?</w:t>
                              </w:r>
                              <w:bookmarkEnd w:id="3"/>
                              <w:r w:rsidRPr="006A64CB">
                                <w:br/>
                              </w:r>
                              <w:r w:rsidRPr="006A64CB">
                                <w:rPr>
                                  <w:rFonts w:eastAsia="Times New Roman" w:cs="Times New Roman"/>
                                  <w:color w:val="808080"/>
                                  <w:sz w:val="28"/>
                                  <w:szCs w:val="28"/>
                                </w:rPr>
                                <w:t xml:space="preserve">La loi exige que le traitement par notre Société de vos </w:t>
                              </w:r>
                              <w:r w:rsidR="009563C0" w:rsidRPr="006A64CB">
                                <w:rPr>
                                  <w:rFonts w:eastAsia="Times New Roman" w:cs="Times New Roman"/>
                                  <w:color w:val="808080"/>
                                  <w:sz w:val="28"/>
                                  <w:szCs w:val="28"/>
                                </w:rPr>
                                <w:t>données</w:t>
                              </w:r>
                              <w:r w:rsidRPr="006A64CB">
                                <w:rPr>
                                  <w:rFonts w:eastAsia="Times New Roman" w:cs="Times New Roman"/>
                                  <w:color w:val="808080"/>
                                  <w:sz w:val="28"/>
                                  <w:szCs w:val="28"/>
                                </w:rPr>
                                <w:t xml:space="preserve"> personnelles repose sur un fondement juridiquement établi. Les motifs juridiques peuvent être les suivants :</w:t>
                              </w:r>
                            </w:p>
                            <w:p w14:paraId="2C0A92A6" w14:textId="4F275C4D" w:rsidR="00BA0C09" w:rsidRPr="006A64CB" w:rsidRDefault="006568C0">
                              <w:pPr>
                                <w:spacing w:before="240" w:line="360" w:lineRule="auto"/>
                                <w:rPr>
                                  <w:rFonts w:eastAsia="Times New Roman" w:cs="Times New Roman"/>
                                  <w:color w:val="808080"/>
                                  <w:sz w:val="28"/>
                                  <w:szCs w:val="28"/>
                                  <w:lang w:val="fr-BE"/>
                                </w:rPr>
                              </w:pPr>
                              <w:r w:rsidRPr="006A64CB">
                                <w:rPr>
                                  <w:rFonts w:eastAsia="Times New Roman" w:cs="Times New Roman"/>
                                  <w:i/>
                                  <w:color w:val="808080"/>
                                  <w:sz w:val="28"/>
                                  <w:szCs w:val="28"/>
                                </w:rPr>
                                <w:t>L</w:t>
                              </w:r>
                              <w:r w:rsidR="00BA0C09" w:rsidRPr="006A64CB">
                                <w:rPr>
                                  <w:rFonts w:eastAsia="Times New Roman" w:cs="Times New Roman"/>
                                  <w:i/>
                                  <w:color w:val="808080"/>
                                  <w:sz w:val="28"/>
                                  <w:szCs w:val="28"/>
                                </w:rPr>
                                <w:t>'exécution d'un contrat auquel la personne dont les données sont utilisées est partie prenante (fins 1 et 6-7)</w:t>
                              </w:r>
                              <w:r w:rsidR="00BA0C09" w:rsidRPr="006A64CB">
                                <w:rPr>
                                  <w:rFonts w:eastAsia="Times New Roman" w:cs="Times New Roman"/>
                                  <w:color w:val="808080"/>
                                  <w:sz w:val="28"/>
                                  <w:szCs w:val="28"/>
                                </w:rPr>
                                <w:t xml:space="preserve">, </w:t>
                              </w:r>
                              <w:r w:rsidR="00BA0C09" w:rsidRPr="006A64CB">
                                <w:rPr>
                                  <w:rFonts w:eastAsia="Times New Roman" w:cs="Times New Roman"/>
                                  <w:i/>
                                  <w:color w:val="808080"/>
                                  <w:sz w:val="28"/>
                                  <w:szCs w:val="28"/>
                                </w:rPr>
                                <w:t>la nécessité du traitement pour se conformer aux obligations juridiques (fins 5-7)</w:t>
                              </w:r>
                              <w:r w:rsidR="00BA0C09" w:rsidRPr="006A64CB">
                                <w:rPr>
                                  <w:rFonts w:eastAsia="Times New Roman" w:cs="Times New Roman"/>
                                  <w:color w:val="808080"/>
                                  <w:sz w:val="28"/>
                                  <w:szCs w:val="28"/>
                                </w:rPr>
                                <w:t xml:space="preserve"> et/ou </w:t>
                              </w:r>
                              <w:r w:rsidR="00BA0C09" w:rsidRPr="006A64CB">
                                <w:rPr>
                                  <w:rFonts w:eastAsia="Times New Roman" w:cs="Times New Roman"/>
                                  <w:i/>
                                  <w:color w:val="808080"/>
                                  <w:sz w:val="28"/>
                                  <w:szCs w:val="28"/>
                                </w:rPr>
                                <w:t xml:space="preserve">la nécessité du traitement pour assurer l'intérêt légitime </w:t>
                              </w:r>
                              <w:r w:rsidR="00BA0C09" w:rsidRPr="006A64CB">
                                <w:rPr>
                                  <w:rFonts w:eastAsia="Times New Roman" w:cs="Times New Roman"/>
                                  <w:i/>
                                  <w:color w:val="808080"/>
                                  <w:sz w:val="28"/>
                                  <w:szCs w:val="28"/>
                                </w:rPr>
                                <w:lastRenderedPageBreak/>
                                <w:t>d'Adecco d'exercer ses droits fondamentaux ainsi que ceux de son personnel à mener une activité commerciale (fins 1-7)</w:t>
                              </w:r>
                              <w:r w:rsidR="00BA0C09" w:rsidRPr="006A64CB">
                                <w:rPr>
                                  <w:rFonts w:eastAsia="Times New Roman" w:cs="Times New Roman"/>
                                  <w:color w:val="808080"/>
                                  <w:sz w:val="28"/>
                                  <w:szCs w:val="28"/>
                                </w:rPr>
                                <w:t xml:space="preserve">. S'il existe d'autres motifs pour traiter vos </w:t>
                              </w:r>
                              <w:r w:rsidR="009563C0" w:rsidRPr="006A64CB">
                                <w:rPr>
                                  <w:rFonts w:eastAsia="Times New Roman" w:cs="Times New Roman"/>
                                  <w:color w:val="808080"/>
                                  <w:sz w:val="28"/>
                                  <w:szCs w:val="28"/>
                                </w:rPr>
                                <w:t>données</w:t>
                              </w:r>
                              <w:r w:rsidR="00BA0C09" w:rsidRPr="006A64CB">
                                <w:rPr>
                                  <w:rFonts w:eastAsia="Times New Roman" w:cs="Times New Roman"/>
                                  <w:color w:val="808080"/>
                                  <w:sz w:val="28"/>
                                  <w:szCs w:val="28"/>
                                </w:rPr>
                                <w:t xml:space="preserve"> personnelles (fondement complémentaire justifiant le traitement), nous ne le ferons qu'avec votre consentement.</w:t>
                              </w:r>
                            </w:p>
                            <w:p w14:paraId="2CA8B2B0" w14:textId="77777777" w:rsidR="00BA0C09" w:rsidRPr="006A64CB" w:rsidRDefault="00BA0C09">
                              <w:pPr>
                                <w:spacing w:line="360" w:lineRule="auto"/>
                                <w:rPr>
                                  <w:rFonts w:eastAsia="Times New Roman" w:cs="Arial"/>
                                  <w:color w:val="808080"/>
                                  <w:sz w:val="28"/>
                                  <w:szCs w:val="28"/>
                                  <w:lang w:val="fr-BE"/>
                                </w:rPr>
                              </w:pPr>
                              <w:r w:rsidRPr="006A64CB">
                                <w:br/>
                              </w:r>
                              <w:bookmarkStart w:id="4" w:name="Do_you_have_to_give_us_the_personal_info"/>
                              <w:r w:rsidRPr="006A64CB">
                                <w:rPr>
                                  <w:rStyle w:val="Strong"/>
                                  <w:rFonts w:eastAsia="Times New Roman" w:cstheme="minorHAnsi"/>
                                  <w:color w:val="46ACB9"/>
                                  <w:sz w:val="32"/>
                                  <w:szCs w:val="32"/>
                                  <w:u w:val="single"/>
                                </w:rPr>
                                <w:t>Êtes-vous dans l'obligation de nous fournir les données personnelles demandées ?</w:t>
                              </w:r>
                              <w:bookmarkEnd w:id="4"/>
                              <w:r w:rsidRPr="006A64CB">
                                <w:br/>
                              </w:r>
                              <w:r w:rsidRPr="006A64CB">
                                <w:rPr>
                                  <w:rFonts w:eastAsia="Times New Roman" w:cs="Arial"/>
                                  <w:color w:val="808080"/>
                                  <w:sz w:val="28"/>
                                  <w:szCs w:val="28"/>
                                </w:rPr>
                                <w:t>La communication de vos données personnelles est nécessaire pour conclure et/ou conserver un contrat avec vous. Cela signifie que vous êtes obligé(e) de nous fournir vos informations personnelles.</w:t>
                              </w:r>
                            </w:p>
                            <w:p w14:paraId="5EDBCF3F" w14:textId="77777777" w:rsidR="00BA0C09" w:rsidRPr="006A64CB" w:rsidRDefault="00BA0C09">
                              <w:pPr>
                                <w:spacing w:line="360" w:lineRule="auto"/>
                                <w:rPr>
                                  <w:rFonts w:eastAsia="Times New Roman" w:cs="Arial"/>
                                  <w:color w:val="808080"/>
                                  <w:sz w:val="28"/>
                                  <w:szCs w:val="28"/>
                                  <w:lang w:val="fr-BE"/>
                                </w:rPr>
                              </w:pPr>
                            </w:p>
                            <w:p w14:paraId="31AA7E67" w14:textId="3013ED72" w:rsidR="00BA0C09" w:rsidRPr="006A64CB" w:rsidRDefault="00BA0C09">
                              <w:pPr>
                                <w:spacing w:line="360" w:lineRule="auto"/>
                                <w:rPr>
                                  <w:rFonts w:eastAsia="Times New Roman" w:cstheme="minorHAnsi"/>
                                  <w:color w:val="808080"/>
                                  <w:sz w:val="28"/>
                                  <w:szCs w:val="28"/>
                                </w:rPr>
                              </w:pPr>
                              <w:r w:rsidRPr="006A64CB">
                                <w:rPr>
                                  <w:rFonts w:eastAsia="Times New Roman" w:cs="Arial"/>
                                  <w:color w:val="808080"/>
                                  <w:sz w:val="28"/>
                                  <w:szCs w:val="28"/>
                                </w:rPr>
                                <w:t>Si vous ne nous les communiquez pas, nous pouvons ne pas être en mesure de poursuivre notre relation de travail avec vous ou de vous fournir nos services ou, au minimum, vous pouvez ne pas pouvoir participer à certains processus tels que le retour d'informations ou le développement de carrière (qui peut aussi ne pas être compatible avec votre contrat avec nous).</w:t>
                              </w:r>
                              <w:r w:rsidRPr="006A64CB">
                                <w:br/>
                              </w:r>
                              <w:r w:rsidRPr="006A64CB">
                                <w:rPr>
                                  <w:rFonts w:eastAsia="Times New Roman" w:cstheme="minorHAnsi"/>
                                  <w:color w:val="808080"/>
                                  <w:sz w:val="28"/>
                                  <w:szCs w:val="28"/>
                                </w:rPr>
                                <w:t> </w:t>
                              </w:r>
                              <w:r w:rsidRPr="006A64CB">
                                <w:br/>
                              </w:r>
                              <w:bookmarkStart w:id="5" w:name="Do_we_process_information_about_you_with"/>
                              <w:r w:rsidRPr="006A64CB">
                                <w:rPr>
                                  <w:rStyle w:val="Strong"/>
                                  <w:rFonts w:eastAsia="Times New Roman" w:cstheme="minorHAnsi"/>
                                  <w:color w:val="46ACB9"/>
                                  <w:sz w:val="32"/>
                                  <w:szCs w:val="32"/>
                                  <w:u w:val="single"/>
                                </w:rPr>
                                <w:t>Vos informations font-elles l'objet d'un traitement automatisé, sans aucune intervention humaine ?</w:t>
                              </w:r>
                              <w:bookmarkEnd w:id="5"/>
                              <w:r w:rsidRPr="006A64CB">
                                <w:br/>
                              </w:r>
                              <w:r w:rsidRPr="006A64CB">
                                <w:rPr>
                                  <w:rFonts w:eastAsia="Times New Roman" w:cs="Times New Roman"/>
                                  <w:color w:val="808080"/>
                                  <w:sz w:val="28"/>
                                  <w:szCs w:val="28"/>
                                </w:rPr>
                                <w:t xml:space="preserve">Oui.  La Société fait appel à des systèmes/processus automatisés ainsi qu'à la prise de décision automatisée (comme le profilage) pour vous offrir, ainsi qu'à nos clients, les services que vous attendez de nous.  Par exemple, lorsque nous ou nos clients cherchons des coaches ou des consultants pour l'embauche d'un candidat, nous pouvons effectuer </w:t>
                              </w:r>
                              <w:r w:rsidRPr="006A64CB">
                                <w:rPr>
                                  <w:rFonts w:eastAsia="Times New Roman" w:cs="Times New Roman"/>
                                  <w:color w:val="808080"/>
                                  <w:sz w:val="28"/>
                                  <w:szCs w:val="28"/>
                                </w:rPr>
                                <w:lastRenderedPageBreak/>
                                <w:t>une recherche dans nos listes en utilisant des critères automatisés afin de compiler une liste de candidats sélectionnés.</w:t>
                              </w:r>
                              <w:r w:rsidRPr="006A64CB">
                                <w:rPr>
                                  <w:rFonts w:eastAsia="Times New Roman" w:cs="Times New Roman"/>
                                  <w:color w:val="808080"/>
                                </w:rPr>
                                <w:t xml:space="preserve"> </w:t>
                              </w:r>
                              <w:r w:rsidRPr="006A64CB">
                                <w:br/>
                              </w:r>
                              <w:r w:rsidRPr="006A64CB">
                                <w:br/>
                              </w:r>
                              <w:bookmarkStart w:id="6" w:name="How_long_do_you_keep_my_personal_informa"/>
                              <w:r w:rsidRPr="006A64CB">
                                <w:rPr>
                                  <w:rStyle w:val="Strong"/>
                                  <w:rFonts w:eastAsia="Times New Roman" w:cstheme="minorHAnsi"/>
                                  <w:color w:val="46ACB9"/>
                                  <w:sz w:val="32"/>
                                  <w:szCs w:val="32"/>
                                  <w:u w:val="single"/>
                                </w:rPr>
                                <w:t>Combien de temps conservons-nous vos données personnelles ?</w:t>
                              </w:r>
                              <w:bookmarkEnd w:id="6"/>
                              <w:r w:rsidRPr="006A64CB">
                                <w:br/>
                              </w:r>
                              <w:r w:rsidRPr="006A64CB">
                                <w:rPr>
                                  <w:rFonts w:eastAsia="Times New Roman" w:cs="Times New Roman"/>
                                  <w:iCs/>
                                  <w:color w:val="808080"/>
                                  <w:sz w:val="28"/>
                                  <w:szCs w:val="28"/>
                                </w:rPr>
                                <w:t xml:space="preserve">La Société peut (et dans certaines circonstances doit, en fonction du type de données) conserver vos données pendant plusieurs années après la cessation de votre emploi chez nous. En règle générale, nous conservons vos données sur les impôts et votre contrat de travail, vos informations financières (y compris les informations et données sur votre salaire, </w:t>
                              </w:r>
                              <w:r w:rsidRPr="006A64CB">
                                <w:rPr>
                                  <w:rFonts w:eastAsia="Times New Roman" w:cs="Times New Roman"/>
                                  <w:i/>
                                  <w:iCs/>
                                  <w:color w:val="808080"/>
                                  <w:sz w:val="28"/>
                                  <w:szCs w:val="28"/>
                                </w:rPr>
                                <w:t>etc.</w:t>
                              </w:r>
                              <w:r w:rsidRPr="006A64CB">
                                <w:rPr>
                                  <w:rFonts w:eastAsia="Times New Roman" w:cs="Times New Roman"/>
                                  <w:iCs/>
                                  <w:color w:val="808080"/>
                                  <w:sz w:val="28"/>
                                  <w:szCs w:val="28"/>
                                </w:rPr>
                                <w:t xml:space="preserve">) pendant 7 ans, et les autres informations personnelles pendant 3 ans. Nous ne </w:t>
                              </w:r>
                              <w:r w:rsidR="00D72DA0" w:rsidRPr="006A64CB">
                                <w:rPr>
                                  <w:rFonts w:eastAsia="Times New Roman" w:cs="Times New Roman"/>
                                  <w:iCs/>
                                  <w:color w:val="808080"/>
                                  <w:sz w:val="28"/>
                                  <w:szCs w:val="28"/>
                                </w:rPr>
                                <w:t xml:space="preserve">conservons </w:t>
                              </w:r>
                              <w:r w:rsidRPr="006A64CB">
                                <w:rPr>
                                  <w:rFonts w:eastAsia="Times New Roman" w:cs="Times New Roman"/>
                                  <w:iCs/>
                                  <w:color w:val="808080"/>
                                  <w:sz w:val="28"/>
                                  <w:szCs w:val="28"/>
                                </w:rPr>
                                <w:t>pas les informations personnelles sensibles plus longtemps que raisonnablement nécessaire.</w:t>
                              </w:r>
                              <w:r w:rsidRPr="006A64CB">
                                <w:br/>
                              </w:r>
                              <w:r w:rsidRPr="006A64CB">
                                <w:br/>
                              </w:r>
                              <w:bookmarkStart w:id="7" w:name="Do_we_transfer_your_personal_data_to_thi"/>
                              <w:r w:rsidRPr="006A64CB">
                                <w:rPr>
                                  <w:rStyle w:val="Strong"/>
                                  <w:rFonts w:eastAsia="Times New Roman" w:cstheme="minorHAnsi"/>
                                  <w:color w:val="46ACB9"/>
                                  <w:sz w:val="32"/>
                                  <w:szCs w:val="32"/>
                                  <w:u w:val="single"/>
                                </w:rPr>
                                <w:t>Transférons-nous vos données personnelles à des tiers ?</w:t>
                              </w:r>
                              <w:bookmarkEnd w:id="7"/>
                              <w:r w:rsidRPr="006A64CB">
                                <w:rPr>
                                  <w:rFonts w:eastAsia="Times New Roman" w:cstheme="minorHAnsi"/>
                                  <w:color w:val="46ACB9"/>
                                  <w:sz w:val="28"/>
                                  <w:szCs w:val="28"/>
                                </w:rPr>
                                <w:t>                             </w:t>
                              </w:r>
                              <w:r w:rsidRPr="006A64CB">
                                <w:br/>
                              </w:r>
                              <w:r w:rsidRPr="006A64CB">
                                <w:rPr>
                                  <w:rFonts w:eastAsia="Times New Roman" w:cstheme="minorHAnsi"/>
                                  <w:color w:val="808080"/>
                                  <w:sz w:val="28"/>
                                  <w:szCs w:val="28"/>
                                </w:rPr>
                                <w:t xml:space="preserve">Comme mentionné précédemment, nous divulguons parfois vos </w:t>
                              </w:r>
                              <w:r w:rsidR="009563C0" w:rsidRPr="006A64CB">
                                <w:rPr>
                                  <w:rFonts w:eastAsia="Times New Roman" w:cstheme="minorHAnsi"/>
                                  <w:color w:val="808080"/>
                                  <w:sz w:val="28"/>
                                  <w:szCs w:val="28"/>
                                </w:rPr>
                                <w:t>données</w:t>
                              </w:r>
                              <w:r w:rsidRPr="006A64CB">
                                <w:rPr>
                                  <w:rFonts w:eastAsia="Times New Roman" w:cstheme="minorHAnsi"/>
                                  <w:color w:val="808080"/>
                                  <w:sz w:val="28"/>
                                  <w:szCs w:val="28"/>
                                </w:rPr>
                                <w:t xml:space="preserve"> personnelles à des tiers. Les objectifs de cette opération sont détaillés ci-dessus. Cette divulgation a lieu dans les circonstances suivantes :</w:t>
                              </w:r>
                            </w:p>
                            <w:p w14:paraId="74BFF913" w14:textId="77777777" w:rsidR="00BA0C09" w:rsidRPr="006A64CB" w:rsidRDefault="00BA0C09" w:rsidP="009D6AB2">
                              <w:pPr>
                                <w:numPr>
                                  <w:ilvl w:val="0"/>
                                  <w:numId w:val="8"/>
                                </w:numPr>
                                <w:spacing w:after="200" w:line="360" w:lineRule="auto"/>
                                <w:contextualSpacing/>
                                <w:rPr>
                                  <w:rFonts w:eastAsia="Times New Roman" w:cs="Times New Roman"/>
                                  <w:color w:val="808080"/>
                                  <w:sz w:val="28"/>
                                  <w:szCs w:val="28"/>
                                  <w:lang w:val="fr-BE"/>
                                </w:rPr>
                              </w:pPr>
                              <w:r w:rsidRPr="006A64CB">
                                <w:rPr>
                                  <w:rFonts w:eastAsia="Times New Roman" w:cs="Times New Roman"/>
                                  <w:color w:val="808080"/>
                                  <w:sz w:val="28"/>
                                  <w:szCs w:val="28"/>
                                </w:rPr>
                                <w:t>Communication à nos fournisseurs. Nous pouvons, par exemple, être amenés à engager un fournisseur afin qu'il effectue des tâches administratives et opérationnelles pour les besoins de notre relation avec vous. Le ou les fournisseur(s) seront soumis à des obligations contractuelles et autres exigences juridiques afin de préserver la confidentialité de vos données et de respecter votre vie privée, et n'auront accès qu'aux seules informations nécessaires à l'exécution de leurs fonctions.</w:t>
                              </w:r>
                            </w:p>
                            <w:p w14:paraId="03C34EEF" w14:textId="77777777" w:rsidR="00BA0C09" w:rsidRPr="006A64CB" w:rsidRDefault="00BA0C09" w:rsidP="009D6AB2">
                              <w:pPr>
                                <w:numPr>
                                  <w:ilvl w:val="0"/>
                                  <w:numId w:val="9"/>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lastRenderedPageBreak/>
                                <w:t xml:space="preserve">Communication aux membres des sociétés affiliées à Adecco dans d'autres pays. Celles-ci sont situées dans ou hors de l'Union européenne, du Royaume-Uni et de la Suisse. Différents membres du groupe remplissent plusieurs fonctions et, par conséquent, vos informations sont partagées avec eux pour diverses raisons ; </w:t>
                              </w:r>
                            </w:p>
                            <w:p w14:paraId="76B7D234" w14:textId="2F399559" w:rsidR="00BA0C09" w:rsidRPr="006A64CB" w:rsidRDefault="00BA0C09" w:rsidP="009D6AB2">
                              <w:pPr>
                                <w:numPr>
                                  <w:ilvl w:val="0"/>
                                  <w:numId w:val="9"/>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Communication à nos clients : nous partagerons vos données avec nos clients intéressés par des services de coaching ou d'autres missions que vous pouvez être habilité(e) à exécuter pour le compte de la Société, ou par des services que vous pourriez exécuter pour leurs employés au nom de la Société. Ils sont soumis à des obligations contractuelles et à des obligations de confidentialité concernant vos données, envers nous et envers vous ;</w:t>
                              </w:r>
                            </w:p>
                            <w:p w14:paraId="05081B9E" w14:textId="77777777" w:rsidR="00BA0C09" w:rsidRPr="006A64CB" w:rsidRDefault="00BA0C09" w:rsidP="009D6AB2">
                              <w:pPr>
                                <w:numPr>
                                  <w:ilvl w:val="0"/>
                                  <w:numId w:val="9"/>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Nous divulguerons vos données aux agences publiques, à la police, aux autorités chargées du respect de la loi si nous considérons, à notre entière discrétion, que nous sommes légalement obligés ou autorisés à le faire ou qu'il serait prudent de le faire ; et</w:t>
                              </w:r>
                            </w:p>
                            <w:p w14:paraId="2318204B" w14:textId="77777777" w:rsidR="00BA0C09" w:rsidRPr="006A64CB" w:rsidRDefault="00BA0C09" w:rsidP="009D6AB2">
                              <w:pPr>
                                <w:numPr>
                                  <w:ilvl w:val="0"/>
                                  <w:numId w:val="9"/>
                                </w:numPr>
                                <w:spacing w:before="120" w:after="0" w:line="360" w:lineRule="auto"/>
                                <w:rPr>
                                  <w:rFonts w:eastAsia="Times New Roman" w:cs="Times New Roman"/>
                                  <w:color w:val="808080"/>
                                  <w:sz w:val="28"/>
                                  <w:szCs w:val="28"/>
                                  <w:lang w:val="fr-BE"/>
                                </w:rPr>
                              </w:pPr>
                              <w:r w:rsidRPr="006A64CB">
                                <w:rPr>
                                  <w:rFonts w:eastAsia="Times New Roman" w:cs="Times New Roman"/>
                                  <w:color w:val="808080"/>
                                  <w:sz w:val="28"/>
                                  <w:szCs w:val="28"/>
                                </w:rPr>
                                <w:t xml:space="preserve">Dans le cadre de nos obligations relatives à (et liées à l'exécution de) une fusion, une acquisition, un changement de fournisseur ou toute autre transaction commerciale, nous pourrions avoir besoin de transmettre vos données au vendeur, acheteur ou fournisseur potentiel ainsi qu'à ses conseillers. </w:t>
                              </w:r>
                            </w:p>
                            <w:p w14:paraId="6F9B90F2" w14:textId="793EF397" w:rsidR="00BA0C09" w:rsidRPr="006A64CB" w:rsidRDefault="00BA0C09">
                              <w:pPr>
                                <w:spacing w:before="240" w:line="360" w:lineRule="auto"/>
                                <w:rPr>
                                  <w:color w:val="808080"/>
                                  <w:sz w:val="28"/>
                                  <w:szCs w:val="28"/>
                                </w:rPr>
                              </w:pPr>
                              <w:r w:rsidRPr="006A64CB">
                                <w:br/>
                              </w:r>
                              <w:bookmarkStart w:id="8" w:name="Do_we_transfer_your_data_ouitside_the_Eu"/>
                              <w:r w:rsidRPr="006A64CB">
                                <w:rPr>
                                  <w:rStyle w:val="Strong"/>
                                  <w:rFonts w:eastAsia="Times New Roman" w:cstheme="minorHAnsi"/>
                                  <w:color w:val="46ACB9"/>
                                  <w:sz w:val="32"/>
                                  <w:szCs w:val="32"/>
                                  <w:u w:val="single"/>
                                </w:rPr>
                                <w:t>Transférons-nous vos données personnelles hors de l'Union européenne ?</w:t>
                              </w:r>
                              <w:bookmarkEnd w:id="8"/>
                              <w:r w:rsidRPr="006A64CB">
                                <w:br/>
                              </w:r>
                              <w:r w:rsidR="0087117F" w:rsidRPr="006A64CB">
                                <w:rPr>
                                  <w:color w:val="808080"/>
                                  <w:sz w:val="28"/>
                                  <w:szCs w:val="28"/>
                                </w:rPr>
                                <w:t xml:space="preserve">Chez LHH, entreprise internationale, il se peut que, dans le cadre de notre fourniture de produits et services, nous transmettions et stockions vos données personnelles à l’extérieur de votre pays de résidence. Nous prenons les mesures qui s’imposent pour </w:t>
                              </w:r>
                              <w:r w:rsidR="0087117F" w:rsidRPr="006A64CB">
                                <w:rPr>
                                  <w:color w:val="808080"/>
                                  <w:sz w:val="28"/>
                                  <w:szCs w:val="28"/>
                                </w:rPr>
                                <w:lastRenderedPageBreak/>
                                <w:t>garantir que les données que nous recueillons soient traitées en accord avec la présente politique de confidentialité et les dispositions de la loi en vigueur.</w:t>
                              </w:r>
                            </w:p>
                            <w:p w14:paraId="3E147A7E" w14:textId="77777777" w:rsidR="00BA0C09" w:rsidRPr="006A64CB" w:rsidRDefault="00BA0C09">
                              <w:pPr>
                                <w:spacing w:before="240" w:line="360" w:lineRule="auto"/>
                                <w:rPr>
                                  <w:color w:val="808080"/>
                                  <w:sz w:val="28"/>
                                  <w:szCs w:val="28"/>
                                </w:rPr>
                              </w:pPr>
                            </w:p>
                            <w:p w14:paraId="32AC00E0" w14:textId="58BA2D1D" w:rsidR="00BA0C09" w:rsidRPr="006A64CB" w:rsidRDefault="0087117F" w:rsidP="0087117F">
                              <w:pPr>
                                <w:spacing w:before="240" w:line="360" w:lineRule="auto"/>
                                <w:rPr>
                                  <w:color w:val="808080"/>
                                  <w:sz w:val="28"/>
                                  <w:szCs w:val="28"/>
                                </w:rPr>
                              </w:pPr>
                              <w:r w:rsidRPr="006A64CB">
                                <w:rPr>
                                  <w:color w:val="808080"/>
                                  <w:sz w:val="28"/>
                                  <w:szCs w:val="28"/>
                                </w:rPr>
                                <w:t xml:space="preserve">Cela signifie que, si vous résidez ou vous situez dans l’Union européenne, en Suisse ou au Royaume-Uni, vos données peuvent être transférées et traitées dans d’autres pays, dont pour certains la Commission européenne n’a pas encore établi qu’ils bénéficiaient du niveau de protection adéquat. Par exemple, leur législation peut ne pas vous garantir les même droits, ou il n’y a peut-être pas d’organisme de surveillance de la vie privée capable de traiter vos plaintes. Quand nous procédons à de tels transferts, nous utilisons un éventail de mécanismes juridiques, notamment des contrats, pour contribuer à garantir la circulation de vos droits et protections avec vos données. Pour en savoir plus sur les décisions de la Commission européenne relatives à la pertinence de la protection des données personnelles dans les pays où l’entreprise traite les données personnelles, consultez cet article sur le site Web de la Commission européenne : </w:t>
                              </w:r>
                              <w:hyperlink r:id="rId10" w:history="1">
                                <w:r w:rsidRPr="006A64CB">
                                  <w:rPr>
                                    <w:rStyle w:val="Hyperlink"/>
                                    <w:color w:val="0070C0"/>
                                    <w:sz w:val="28"/>
                                    <w:szCs w:val="28"/>
                                  </w:rPr>
                                  <w:t>https://ec.europa.eu/info/law/law-topic/data-protection/international-dimension-data-protection/adequacy-decisions_en</w:t>
                                </w:r>
                              </w:hyperlink>
                              <w:r w:rsidRPr="006A64CB">
                                <w:rPr>
                                  <w:color w:val="0070C0"/>
                                  <w:sz w:val="28"/>
                                  <w:szCs w:val="28"/>
                                </w:rPr>
                                <w:t xml:space="preserve">. </w:t>
                              </w:r>
                              <w:r w:rsidRPr="006A64CB">
                                <w:rPr>
                                  <w:color w:val="808080"/>
                                  <w:sz w:val="28"/>
                                  <w:szCs w:val="28"/>
                                </w:rPr>
                                <w:t>LHH surveille en permanence les circonstances entourant de tels transferts afin de s’assurer qu’ils conservent, en pratique, un niveau de protection essentiellement équivalent à celui garanti par le RGPD. Pour en savoir plus sur nos pratiques de transfert des données ou pour obtenir une copie des mesures que nous prenons pour protéger vos données, vous pouvez nous contacter comme indiqué ci-dessous. </w:t>
                              </w:r>
                            </w:p>
                            <w:p w14:paraId="0BAA67B2" w14:textId="77777777" w:rsidR="00BA0C09" w:rsidRPr="006A64CB" w:rsidRDefault="00BA0C09">
                              <w:pPr>
                                <w:spacing w:before="240" w:line="360" w:lineRule="auto"/>
                                <w:rPr>
                                  <w:rFonts w:cs="Calibri"/>
                                  <w:b/>
                                  <w:color w:val="808080"/>
                                  <w:sz w:val="28"/>
                                  <w:szCs w:val="28"/>
                                </w:rPr>
                              </w:pPr>
                            </w:p>
                            <w:p w14:paraId="21E5E533" w14:textId="507F834D" w:rsidR="00BA0C09" w:rsidRPr="006A64CB" w:rsidRDefault="00511D3A">
                              <w:pPr>
                                <w:shd w:val="clear" w:color="auto" w:fill="FFFFFF"/>
                                <w:spacing w:before="100" w:beforeAutospacing="1" w:after="100" w:afterAutospacing="1" w:line="360" w:lineRule="auto"/>
                                <w:jc w:val="both"/>
                                <w:rPr>
                                  <w:rFonts w:cs="Calibri"/>
                                  <w:b/>
                                  <w:color w:val="808080"/>
                                  <w:sz w:val="28"/>
                                  <w:szCs w:val="28"/>
                                </w:rPr>
                              </w:pPr>
                              <w:r w:rsidRPr="006A64CB">
                                <w:rPr>
                                  <w:rFonts w:cs="Calibri"/>
                                  <w:b/>
                                  <w:color w:val="595959" w:themeColor="text1" w:themeTint="A6"/>
                                  <w:sz w:val="28"/>
                                  <w:szCs w:val="28"/>
                                </w:rPr>
                                <w:lastRenderedPageBreak/>
                                <w:t>Bouclier de protection des données UE-</w:t>
                              </w:r>
                              <w:r w:rsidR="00F1069B" w:rsidRPr="006A64CB">
                                <w:rPr>
                                  <w:rFonts w:cs="Calibri"/>
                                  <w:b/>
                                  <w:color w:val="595959" w:themeColor="text1" w:themeTint="A6"/>
                                  <w:sz w:val="28"/>
                                  <w:szCs w:val="28"/>
                                </w:rPr>
                                <w:t>É</w:t>
                              </w:r>
                              <w:r w:rsidRPr="006A64CB">
                                <w:rPr>
                                  <w:rFonts w:cs="Calibri"/>
                                  <w:b/>
                                  <w:color w:val="595959" w:themeColor="text1" w:themeTint="A6"/>
                                  <w:sz w:val="28"/>
                                  <w:szCs w:val="28"/>
                                </w:rPr>
                                <w:t>tats-Unis et Bouclier de protection des données Suisse-</w:t>
                              </w:r>
                              <w:r w:rsidR="00F1069B" w:rsidRPr="006A64CB">
                                <w:rPr>
                                  <w:rFonts w:cs="Calibri"/>
                                  <w:b/>
                                  <w:color w:val="595959" w:themeColor="text1" w:themeTint="A6"/>
                                  <w:sz w:val="28"/>
                                  <w:szCs w:val="28"/>
                                </w:rPr>
                                <w:t>É</w:t>
                              </w:r>
                              <w:r w:rsidRPr="006A64CB">
                                <w:rPr>
                                  <w:rFonts w:cs="Calibri"/>
                                  <w:b/>
                                  <w:color w:val="595959" w:themeColor="text1" w:themeTint="A6"/>
                                  <w:sz w:val="28"/>
                                  <w:szCs w:val="28"/>
                                </w:rPr>
                                <w:t xml:space="preserve">tats-Unis </w:t>
                              </w:r>
                            </w:p>
                            <w:p w14:paraId="0129E9C5" w14:textId="5A27EE14" w:rsidR="00313230" w:rsidRPr="006A64CB" w:rsidRDefault="00D53FDE" w:rsidP="004922C2">
                              <w:pPr>
                                <w:shd w:val="clear" w:color="auto" w:fill="FFFFFF"/>
                                <w:spacing w:before="100" w:beforeAutospacing="1" w:after="100" w:afterAutospacing="1" w:line="360" w:lineRule="auto"/>
                                <w:jc w:val="both"/>
                                <w:rPr>
                                  <w:rFonts w:cs="Calibri"/>
                                  <w:color w:val="808080"/>
                                  <w:sz w:val="28"/>
                                  <w:szCs w:val="28"/>
                                </w:rPr>
                              </w:pPr>
                              <w:r w:rsidRPr="006A64CB">
                                <w:rPr>
                                  <w:rFonts w:cs="Calibri"/>
                                  <w:color w:val="808080"/>
                                  <w:sz w:val="28"/>
                                  <w:szCs w:val="28"/>
                                </w:rPr>
                                <w:t>Notre filiale aux États-Unis, Lee Hecht Harrison LLC, dont l’adresse officielle est : c/o Corporation Trust Company, 1209 Orange Street, Wilmington, Delaware 19801, États-Unis, respecte les accords-cadres EU-US Privacy Shield et Swiss-U.S. Privacy Shield tels que stipulés par le Département américain du Commerce quant à la collecte, l’utilisation et la conservation des données personnelles respectivement transférées de l’Union européenne, du Royaume-Uni et de la Suisse vers les États-Unis.</w:t>
                              </w:r>
                              <w:r w:rsidR="00BA0C09" w:rsidRPr="006A64CB">
                                <w:rPr>
                                  <w:rFonts w:cs="Calibri"/>
                                  <w:color w:val="808080"/>
                                  <w:sz w:val="28"/>
                                  <w:szCs w:val="28"/>
                                </w:rPr>
                                <w:t xml:space="preserve"> Lee Hecht Harrison </w:t>
                              </w:r>
                              <w:r w:rsidR="0087503A" w:rsidRPr="006A64CB">
                                <w:rPr>
                                  <w:rFonts w:cs="Calibri"/>
                                  <w:color w:val="808080"/>
                                  <w:sz w:val="28"/>
                                  <w:szCs w:val="28"/>
                                </w:rPr>
                                <w:t>a certifié</w:t>
                              </w:r>
                              <w:r w:rsidR="00BA0C09" w:rsidRPr="006A64CB">
                                <w:rPr>
                                  <w:rFonts w:cs="Calibri"/>
                                  <w:color w:val="808080"/>
                                  <w:sz w:val="28"/>
                                  <w:szCs w:val="28"/>
                                </w:rPr>
                                <w:t xml:space="preserve"> au Département du Commerce </w:t>
                              </w:r>
                              <w:r w:rsidR="0087503A" w:rsidRPr="006A64CB">
                                <w:rPr>
                                  <w:rFonts w:cs="Calibri"/>
                                  <w:color w:val="808080"/>
                                  <w:sz w:val="28"/>
                                  <w:szCs w:val="28"/>
                                </w:rPr>
                                <w:t>adhérer</w:t>
                              </w:r>
                              <w:r w:rsidR="00BA0C09" w:rsidRPr="006A64CB">
                                <w:rPr>
                                  <w:rFonts w:cs="Calibri"/>
                                  <w:color w:val="808080"/>
                                  <w:sz w:val="28"/>
                                  <w:szCs w:val="28"/>
                                </w:rPr>
                                <w:t xml:space="preserve"> aux principes du </w:t>
                              </w:r>
                              <w:r w:rsidR="0087503A" w:rsidRPr="006A64CB">
                                <w:rPr>
                                  <w:rFonts w:cs="Calibri"/>
                                  <w:color w:val="808080"/>
                                  <w:sz w:val="28"/>
                                  <w:szCs w:val="28"/>
                                </w:rPr>
                                <w:t>Bouclier de protection des données</w:t>
                              </w:r>
                              <w:r w:rsidR="00BA0C09" w:rsidRPr="006A64CB">
                                <w:rPr>
                                  <w:rFonts w:cs="Calibri"/>
                                  <w:color w:val="808080"/>
                                  <w:sz w:val="28"/>
                                  <w:szCs w:val="28"/>
                                </w:rPr>
                                <w:t xml:space="preserve">. Pour en savoir plus sur le </w:t>
                              </w:r>
                              <w:r w:rsidR="0087503A" w:rsidRPr="006A64CB">
                                <w:rPr>
                                  <w:rFonts w:cs="Calibri"/>
                                  <w:color w:val="808080"/>
                                  <w:sz w:val="28"/>
                                  <w:szCs w:val="28"/>
                                </w:rPr>
                                <w:t xml:space="preserve">programme du Bouclier de protection des données </w:t>
                              </w:r>
                              <w:r w:rsidR="00BA0C09" w:rsidRPr="006A64CB">
                                <w:rPr>
                                  <w:rFonts w:cs="Calibri"/>
                                  <w:color w:val="808080"/>
                                  <w:sz w:val="28"/>
                                  <w:szCs w:val="28"/>
                                </w:rPr>
                                <w:t xml:space="preserve">et pour consulter notre certification, </w:t>
                              </w:r>
                              <w:r w:rsidR="003D063C" w:rsidRPr="006A64CB">
                                <w:rPr>
                                  <w:rFonts w:cs="Calibri"/>
                                  <w:color w:val="808080"/>
                                  <w:sz w:val="28"/>
                                  <w:szCs w:val="28"/>
                                </w:rPr>
                                <w:t xml:space="preserve">veuillez consulter le site </w:t>
                              </w:r>
                              <w:hyperlink r:id="rId11" w:history="1">
                                <w:r w:rsidR="00BA0C09" w:rsidRPr="006A64CB">
                                  <w:rPr>
                                    <w:rStyle w:val="Hyperlink"/>
                                    <w:color w:val="46ACB9"/>
                                    <w:sz w:val="28"/>
                                    <w:szCs w:val="28"/>
                                  </w:rPr>
                                  <w:t>https://www.privacyshield.gov/</w:t>
                                </w:r>
                              </w:hyperlink>
                              <w:r w:rsidR="00BA0C09" w:rsidRPr="006A64CB">
                                <w:rPr>
                                  <w:rFonts w:cs="Calibri"/>
                                  <w:color w:val="808080"/>
                                  <w:sz w:val="28"/>
                                  <w:szCs w:val="28"/>
                                </w:rPr>
                                <w:t>.</w:t>
                              </w:r>
                              <w:r w:rsidR="004922C2" w:rsidRPr="006A64CB">
                                <w:rPr>
                                  <w:rFonts w:cs="Calibri"/>
                                  <w:color w:val="808080"/>
                                  <w:sz w:val="28"/>
                                  <w:szCs w:val="28"/>
                                </w:rPr>
                                <w:t xml:space="preserve"> </w:t>
                              </w:r>
                              <w:r w:rsidR="00BA0C09" w:rsidRPr="006A64CB">
                                <w:rPr>
                                  <w:rFonts w:cs="Calibri"/>
                                  <w:color w:val="808080"/>
                                  <w:sz w:val="28"/>
                                  <w:szCs w:val="28"/>
                                </w:rPr>
                                <w:t xml:space="preserve">Lee Hecht Harrison est responsable du traitement des </w:t>
                              </w:r>
                              <w:r w:rsidR="009563C0" w:rsidRPr="006A64CB">
                                <w:rPr>
                                  <w:rFonts w:cs="Calibri"/>
                                  <w:color w:val="808080"/>
                                  <w:sz w:val="28"/>
                                  <w:szCs w:val="28"/>
                                </w:rPr>
                                <w:t>données</w:t>
                              </w:r>
                              <w:r w:rsidR="00BA0C09" w:rsidRPr="006A64CB">
                                <w:rPr>
                                  <w:rFonts w:cs="Calibri"/>
                                  <w:color w:val="808080"/>
                                  <w:sz w:val="28"/>
                                  <w:szCs w:val="28"/>
                                </w:rPr>
                                <w:t xml:space="preserve"> personnelles qu'elle reçoit en vertu du </w:t>
                              </w:r>
                              <w:r w:rsidR="0087503A" w:rsidRPr="006A64CB">
                                <w:rPr>
                                  <w:rFonts w:cs="Calibri"/>
                                  <w:color w:val="808080"/>
                                  <w:sz w:val="28"/>
                                  <w:szCs w:val="28"/>
                                </w:rPr>
                                <w:t xml:space="preserve">Bouclier de protection des données </w:t>
                              </w:r>
                              <w:r w:rsidR="00BA0C09" w:rsidRPr="006A64CB">
                                <w:rPr>
                                  <w:rFonts w:cs="Calibri"/>
                                  <w:color w:val="808080"/>
                                  <w:sz w:val="28"/>
                                  <w:szCs w:val="28"/>
                                </w:rPr>
                                <w:t xml:space="preserve">et transfère ensuite ces informations à toute partie tierce agissant en son nom. Lee Hecht Harrison se conforme au </w:t>
                              </w:r>
                              <w:r w:rsidR="0087503A" w:rsidRPr="006A64CB">
                                <w:rPr>
                                  <w:rFonts w:cs="Calibri"/>
                                  <w:color w:val="808080"/>
                                  <w:sz w:val="28"/>
                                  <w:szCs w:val="28"/>
                                </w:rPr>
                                <w:t xml:space="preserve">Bouclier de protection des données </w:t>
                              </w:r>
                              <w:r w:rsidR="00BA0C09" w:rsidRPr="006A64CB">
                                <w:rPr>
                                  <w:rFonts w:cs="Calibri"/>
                                  <w:color w:val="808080"/>
                                  <w:sz w:val="28"/>
                                  <w:szCs w:val="28"/>
                                </w:rPr>
                                <w:t xml:space="preserve">pour tous les transferts de données personnelles provenant de l'UE, y compris </w:t>
                              </w:r>
                              <w:r w:rsidR="00C03A21" w:rsidRPr="006A64CB">
                                <w:rPr>
                                  <w:rFonts w:cs="Calibri"/>
                                  <w:color w:val="808080"/>
                                  <w:sz w:val="28"/>
                                  <w:szCs w:val="28"/>
                                </w:rPr>
                                <w:t>les dispositions relatives à la responsabilité en cas de retransmission</w:t>
                              </w:r>
                              <w:r w:rsidR="00BA0C09" w:rsidRPr="006A64CB">
                                <w:rPr>
                                  <w:rFonts w:cs="Calibri"/>
                                  <w:color w:val="808080"/>
                                  <w:sz w:val="28"/>
                                  <w:szCs w:val="28"/>
                                </w:rPr>
                                <w:t xml:space="preserve">. En ce qui concerne les données personnelles reçues ou transférées en vertu du </w:t>
                              </w:r>
                              <w:r w:rsidR="0087503A" w:rsidRPr="006A64CB">
                                <w:rPr>
                                  <w:rFonts w:cs="Calibri"/>
                                  <w:color w:val="808080"/>
                                  <w:sz w:val="28"/>
                                  <w:szCs w:val="28"/>
                                </w:rPr>
                                <w:t>Bouclier de protection des données</w:t>
                              </w:r>
                              <w:r w:rsidR="00BA0C09" w:rsidRPr="006A64CB">
                                <w:rPr>
                                  <w:rFonts w:cs="Calibri"/>
                                  <w:color w:val="808080"/>
                                  <w:sz w:val="28"/>
                                  <w:szCs w:val="28"/>
                                </w:rPr>
                                <w:t xml:space="preserve">, Lee Hecht Harrison est tenue de respecter et d'appliquer les réglementations de la Commission </w:t>
                              </w:r>
                              <w:r w:rsidR="0087503A" w:rsidRPr="006A64CB">
                                <w:rPr>
                                  <w:rFonts w:cs="Calibri"/>
                                  <w:color w:val="808080"/>
                                  <w:sz w:val="28"/>
                                  <w:szCs w:val="28"/>
                                </w:rPr>
                                <w:t>F</w:t>
                              </w:r>
                              <w:r w:rsidR="00BA0C09" w:rsidRPr="006A64CB">
                                <w:rPr>
                                  <w:rFonts w:cs="Calibri"/>
                                  <w:color w:val="808080"/>
                                  <w:sz w:val="28"/>
                                  <w:szCs w:val="28"/>
                                </w:rPr>
                                <w:t xml:space="preserve">édérale du Commerce des États-Unis. </w:t>
                              </w:r>
                              <w:r w:rsidRPr="006A64CB">
                                <w:rPr>
                                  <w:rFonts w:cs="Calibri"/>
                                  <w:color w:val="808080"/>
                                  <w:sz w:val="28"/>
                                  <w:szCs w:val="28"/>
                                </w:rPr>
                                <w:t>Dans certains cas, nous sommes parfois tenus de divulguer des données personnelles en réponse à des demandes légales par les pouvoirs publics, notamment pour obéir aux exigences en matière de sécurité nationale et de maintien de l’ordre.</w:t>
                              </w:r>
                            </w:p>
                            <w:p w14:paraId="5C795252" w14:textId="3FF9DDBE" w:rsidR="00BA0C09" w:rsidRPr="006A64CB" w:rsidRDefault="00BA0C09">
                              <w:pPr>
                                <w:shd w:val="clear" w:color="auto" w:fill="FFFFFF"/>
                                <w:spacing w:before="100" w:beforeAutospacing="1" w:after="100" w:afterAutospacing="1" w:line="360" w:lineRule="auto"/>
                                <w:jc w:val="both"/>
                                <w:rPr>
                                  <w:rFonts w:cs="Calibri"/>
                                  <w:color w:val="808080"/>
                                  <w:sz w:val="28"/>
                                  <w:szCs w:val="28"/>
                                </w:rPr>
                              </w:pPr>
                              <w:r w:rsidRPr="006A64CB">
                                <w:rPr>
                                  <w:rFonts w:cs="Calibri"/>
                                  <w:color w:val="808080"/>
                                  <w:sz w:val="28"/>
                                  <w:szCs w:val="28"/>
                                </w:rPr>
                                <w:lastRenderedPageBreak/>
                                <w:t xml:space="preserve">En cas de transfert ultérieur à des tiers de données personnelles émanant de citoyens européens, britanniques ou suisses conformément au </w:t>
                              </w:r>
                              <w:r w:rsidR="00C03A21" w:rsidRPr="006A64CB">
                                <w:rPr>
                                  <w:color w:val="808080"/>
                                  <w:sz w:val="28"/>
                                  <w:szCs w:val="28"/>
                                </w:rPr>
                                <w:t>Bouclier de protection des données</w:t>
                              </w:r>
                              <w:r w:rsidRPr="006A64CB">
                                <w:rPr>
                                  <w:rFonts w:cs="Calibri"/>
                                  <w:color w:val="808080"/>
                                  <w:sz w:val="28"/>
                                  <w:szCs w:val="28"/>
                                </w:rPr>
                                <w:t>, nous restons potentiellement responsables du traitement des données personnelles par ces tiers.</w:t>
                              </w:r>
                              <w:r w:rsidR="00313230" w:rsidRPr="006A64CB">
                                <w:rPr>
                                  <w:rFonts w:cs="Calibri"/>
                                  <w:color w:val="808080"/>
                                  <w:sz w:val="28"/>
                                  <w:szCs w:val="28"/>
                                </w:rPr>
                                <w:t xml:space="preserve"> </w:t>
                              </w:r>
                            </w:p>
                            <w:p w14:paraId="3557E95C" w14:textId="77777777" w:rsidR="00BA0C09" w:rsidRPr="006A64CB" w:rsidRDefault="00BA0C09">
                              <w:pPr>
                                <w:shd w:val="clear" w:color="auto" w:fill="FFFFFF"/>
                                <w:spacing w:before="100" w:beforeAutospacing="1" w:after="100" w:afterAutospacing="1" w:line="360" w:lineRule="auto"/>
                                <w:jc w:val="both"/>
                                <w:rPr>
                                  <w:rFonts w:cs="Calibri"/>
                                  <w:color w:val="808080"/>
                                  <w:sz w:val="28"/>
                                  <w:szCs w:val="28"/>
                                </w:rPr>
                              </w:pPr>
                            </w:p>
                            <w:p w14:paraId="08A03289" w14:textId="4DE360C0" w:rsidR="00BA0C09" w:rsidRPr="006A64CB" w:rsidRDefault="00C03A21">
                              <w:pPr>
                                <w:shd w:val="clear" w:color="auto" w:fill="FFFFFF"/>
                                <w:spacing w:before="100" w:beforeAutospacing="1" w:after="100" w:afterAutospacing="1" w:line="360" w:lineRule="auto"/>
                                <w:jc w:val="both"/>
                                <w:rPr>
                                  <w:rFonts w:cs="Calibri"/>
                                  <w:color w:val="808080"/>
                                  <w:sz w:val="28"/>
                                  <w:szCs w:val="28"/>
                                </w:rPr>
                              </w:pPr>
                              <w:r w:rsidRPr="006A64CB">
                                <w:rPr>
                                  <w:rFonts w:cs="Calibri"/>
                                  <w:color w:val="808080"/>
                                  <w:sz w:val="28"/>
                                  <w:szCs w:val="28"/>
                                </w:rPr>
                                <w:t xml:space="preserve">Conformément aux principes </w:t>
                              </w:r>
                              <w:r w:rsidR="00BA0C09" w:rsidRPr="006A64CB">
                                <w:rPr>
                                  <w:rFonts w:cs="Calibri"/>
                                  <w:color w:val="808080"/>
                                  <w:sz w:val="28"/>
                                  <w:szCs w:val="28"/>
                                </w:rPr>
                                <w:t xml:space="preserve">du </w:t>
                              </w:r>
                              <w:r w:rsidR="003D063C" w:rsidRPr="006A64CB">
                                <w:rPr>
                                  <w:color w:val="808080"/>
                                  <w:sz w:val="28"/>
                                  <w:szCs w:val="28"/>
                                </w:rPr>
                                <w:t>Bouclier de protection des données UE-</w:t>
                              </w:r>
                              <w:r w:rsidR="00706C3B" w:rsidRPr="006A64CB">
                                <w:rPr>
                                  <w:color w:val="808080"/>
                                  <w:sz w:val="28"/>
                                  <w:szCs w:val="28"/>
                                </w:rPr>
                                <w:t>É</w:t>
                              </w:r>
                              <w:r w:rsidR="003D063C" w:rsidRPr="006A64CB">
                                <w:rPr>
                                  <w:color w:val="808080"/>
                                  <w:sz w:val="28"/>
                                  <w:szCs w:val="28"/>
                                </w:rPr>
                                <w:t>tats-Unis et du Bouclier de protection des données Suisse-</w:t>
                              </w:r>
                              <w:r w:rsidR="00706C3B" w:rsidRPr="006A64CB">
                                <w:rPr>
                                  <w:color w:val="808080"/>
                                  <w:sz w:val="28"/>
                                  <w:szCs w:val="28"/>
                                </w:rPr>
                                <w:t>É</w:t>
                              </w:r>
                              <w:r w:rsidR="003D063C" w:rsidRPr="006A64CB">
                                <w:rPr>
                                  <w:color w:val="808080"/>
                                  <w:sz w:val="28"/>
                                  <w:szCs w:val="28"/>
                                </w:rPr>
                                <w:t>tats-Unis</w:t>
                              </w:r>
                              <w:r w:rsidR="00BA0C09" w:rsidRPr="006A64CB">
                                <w:rPr>
                                  <w:rFonts w:cs="Calibri"/>
                                  <w:color w:val="808080"/>
                                  <w:sz w:val="28"/>
                                  <w:szCs w:val="28"/>
                                </w:rPr>
                                <w:t>, LHH s'engage à régler les différends concernant votre vie privée et la collecte par nos soins de vos données personnelles</w:t>
                              </w:r>
                              <w:r w:rsidR="006568C0" w:rsidRPr="006A64CB">
                                <w:rPr>
                                  <w:rFonts w:cs="Calibri"/>
                                  <w:color w:val="808080"/>
                                  <w:sz w:val="28"/>
                                  <w:szCs w:val="28"/>
                                </w:rPr>
                                <w:t>, à coopérer avec les autorités européennes chargées de la protection des données (APD) et avec le Préposé fédéral à la protection des données et à la transparence (PFPDT) suisse</w:t>
                              </w:r>
                              <w:r w:rsidR="001951F5" w:rsidRPr="006A64CB">
                                <w:rPr>
                                  <w:rFonts w:cs="Calibri"/>
                                  <w:color w:val="808080"/>
                                  <w:sz w:val="28"/>
                                  <w:szCs w:val="28"/>
                                </w:rPr>
                                <w:t>,</w:t>
                              </w:r>
                              <w:r w:rsidR="006568C0" w:rsidRPr="006A64CB">
                                <w:rPr>
                                  <w:rFonts w:cs="Calibri"/>
                                  <w:color w:val="808080"/>
                                  <w:sz w:val="28"/>
                                  <w:szCs w:val="28"/>
                                </w:rPr>
                                <w:t xml:space="preserve"> et à suivre les conseils donnés par ces autorités concernant les données de ressources humaines </w:t>
                              </w:r>
                              <w:r w:rsidR="001951F5" w:rsidRPr="006A64CB">
                                <w:rPr>
                                  <w:rFonts w:cs="Calibri"/>
                                  <w:color w:val="808080"/>
                                  <w:sz w:val="28"/>
                                  <w:szCs w:val="28"/>
                                </w:rPr>
                                <w:t>transférées</w:t>
                              </w:r>
                              <w:r w:rsidR="006568C0" w:rsidRPr="006A64CB">
                                <w:rPr>
                                  <w:rFonts w:cs="Calibri"/>
                                  <w:color w:val="808080"/>
                                  <w:sz w:val="28"/>
                                  <w:szCs w:val="28"/>
                                </w:rPr>
                                <w:t xml:space="preserve"> </w:t>
                              </w:r>
                              <w:r w:rsidR="001951F5" w:rsidRPr="006A64CB">
                                <w:rPr>
                                  <w:rFonts w:cs="Calibri"/>
                                  <w:color w:val="808080"/>
                                  <w:sz w:val="28"/>
                                  <w:szCs w:val="28"/>
                                </w:rPr>
                                <w:t xml:space="preserve">depuis </w:t>
                              </w:r>
                              <w:r w:rsidR="006568C0" w:rsidRPr="006A64CB">
                                <w:rPr>
                                  <w:rFonts w:cs="Calibri"/>
                                  <w:color w:val="808080"/>
                                  <w:sz w:val="28"/>
                                  <w:szCs w:val="28"/>
                                </w:rPr>
                                <w:t>l'UE et la Suisse dans le cadre de relations professionnelles</w:t>
                              </w:r>
                              <w:r w:rsidR="00BA0C09" w:rsidRPr="006A64CB">
                                <w:rPr>
                                  <w:rFonts w:cs="Calibri"/>
                                  <w:color w:val="808080"/>
                                  <w:sz w:val="28"/>
                                  <w:szCs w:val="28"/>
                                </w:rPr>
                                <w:t xml:space="preserve">. Les citoyens de l'Union européenne, du Royaume-Uni ou de la Suisse qui souhaitent déposer des requêtes ou des plaintes relatives à la présente politique de protection de la vie privée doivent d'abord nous contacter : </w:t>
                              </w:r>
                              <w:hyperlink r:id="rId12" w:anchor="/webform/fdcf1bda-4ae6-480f-8fee-5447c948deac" w:history="1">
                                <w:r w:rsidR="00BA0C09" w:rsidRPr="006A64CB">
                                  <w:rPr>
                                    <w:rStyle w:val="Hyperlink"/>
                                    <w:color w:val="46ACB9"/>
                                    <w:sz w:val="28"/>
                                    <w:szCs w:val="28"/>
                                  </w:rPr>
                                  <w:t>cliquez ici</w:t>
                                </w:r>
                              </w:hyperlink>
                              <w:r w:rsidR="00BA0C09" w:rsidRPr="006A64CB">
                                <w:rPr>
                                  <w:rFonts w:cs="Calibri"/>
                                  <w:color w:val="808080"/>
                                  <w:sz w:val="28"/>
                                  <w:szCs w:val="28"/>
                                </w:rPr>
                                <w:t>.</w:t>
                              </w:r>
                            </w:p>
                            <w:p w14:paraId="04BF6985" w14:textId="77777777" w:rsidR="00BA0C09" w:rsidRPr="006A64CB" w:rsidRDefault="00BA0C09">
                              <w:pPr>
                                <w:shd w:val="clear" w:color="auto" w:fill="FFFFFF"/>
                                <w:spacing w:before="100" w:beforeAutospacing="1" w:after="100" w:afterAutospacing="1" w:line="360" w:lineRule="auto"/>
                                <w:jc w:val="both"/>
                                <w:rPr>
                                  <w:rFonts w:cs="Calibri"/>
                                  <w:color w:val="808080"/>
                                  <w:sz w:val="28"/>
                                  <w:szCs w:val="28"/>
                                </w:rPr>
                              </w:pPr>
                            </w:p>
                            <w:p w14:paraId="3E3FCC30" w14:textId="15A85DEA" w:rsidR="00BA0C09" w:rsidRPr="006A64CB" w:rsidRDefault="00BA0C09">
                              <w:pPr>
                                <w:shd w:val="clear" w:color="auto" w:fill="FFFFFF"/>
                                <w:spacing w:before="100" w:beforeAutospacing="1" w:after="100" w:afterAutospacing="1" w:line="360" w:lineRule="auto"/>
                                <w:jc w:val="both"/>
                                <w:rPr>
                                  <w:rFonts w:cs="Calibri"/>
                                  <w:color w:val="808080"/>
                                  <w:sz w:val="28"/>
                                  <w:szCs w:val="28"/>
                                </w:rPr>
                              </w:pPr>
                              <w:r w:rsidRPr="006A64CB">
                                <w:rPr>
                                  <w:rFonts w:cs="Calibri"/>
                                  <w:color w:val="808080"/>
                                  <w:sz w:val="28"/>
                                  <w:szCs w:val="28"/>
                                </w:rPr>
                                <w:t xml:space="preserve">LHH s'est en outre engagée à renvoyer les différends non réglés en vertu des principes du </w:t>
                              </w:r>
                              <w:r w:rsidR="003D063C" w:rsidRPr="006A64CB">
                                <w:rPr>
                                  <w:color w:val="808080"/>
                                  <w:sz w:val="28"/>
                                  <w:szCs w:val="28"/>
                                </w:rPr>
                                <w:t>Bouclier de protection des données UE-</w:t>
                              </w:r>
                              <w:r w:rsidR="00706C3B" w:rsidRPr="006A64CB">
                                <w:rPr>
                                  <w:color w:val="808080"/>
                                  <w:sz w:val="28"/>
                                  <w:szCs w:val="28"/>
                                </w:rPr>
                                <w:t>É</w:t>
                              </w:r>
                              <w:r w:rsidR="003D063C" w:rsidRPr="006A64CB">
                                <w:rPr>
                                  <w:color w:val="808080"/>
                                  <w:sz w:val="28"/>
                                  <w:szCs w:val="28"/>
                                </w:rPr>
                                <w:t>tats-Unis et du Bouclier de protection des données Suisse-</w:t>
                              </w:r>
                              <w:r w:rsidR="00706C3B" w:rsidRPr="006A64CB">
                                <w:rPr>
                                  <w:color w:val="808080"/>
                                  <w:sz w:val="28"/>
                                  <w:szCs w:val="28"/>
                                </w:rPr>
                                <w:t>É</w:t>
                              </w:r>
                              <w:r w:rsidR="003D063C" w:rsidRPr="006A64CB">
                                <w:rPr>
                                  <w:color w:val="808080"/>
                                  <w:sz w:val="28"/>
                                  <w:szCs w:val="28"/>
                                </w:rPr>
                                <w:t>tats-Unis</w:t>
                              </w:r>
                              <w:r w:rsidR="003D063C" w:rsidRPr="006A64CB" w:rsidDel="003D063C">
                                <w:rPr>
                                  <w:rFonts w:cs="Calibri"/>
                                  <w:color w:val="808080"/>
                                  <w:sz w:val="28"/>
                                  <w:szCs w:val="28"/>
                                </w:rPr>
                                <w:t xml:space="preserve"> </w:t>
                              </w:r>
                              <w:r w:rsidRPr="006A64CB">
                                <w:rPr>
                                  <w:rFonts w:cs="Calibri"/>
                                  <w:color w:val="808080"/>
                                  <w:sz w:val="28"/>
                                  <w:szCs w:val="28"/>
                                </w:rPr>
                                <w:t xml:space="preserve">à un organisme indépendant de résolution des litiges, le BBB EU PRIVACY SHIELD, un prestataire à but non lucratif situé aux États-Unis et dirigé par le Council of Better Business Bureaus. En l'absence de réponse de notre part dans les délais, ou si votre plainte n'est pas traitée de façon satisfaisante, </w:t>
                              </w:r>
                              <w:r w:rsidR="00C03A21" w:rsidRPr="006A64CB">
                                <w:rPr>
                                  <w:rFonts w:cs="Calibri"/>
                                  <w:color w:val="808080"/>
                                  <w:sz w:val="28"/>
                                  <w:szCs w:val="28"/>
                                </w:rPr>
                                <w:t xml:space="preserve">veuillez consulter le site </w:t>
                              </w:r>
                              <w:hyperlink r:id="rId13" w:history="1">
                                <w:r w:rsidRPr="006A64CB">
                                  <w:rPr>
                                    <w:rStyle w:val="Hyperlink"/>
                                    <w:color w:val="46ACB9"/>
                                    <w:sz w:val="28"/>
                                    <w:szCs w:val="28"/>
                                  </w:rPr>
                                  <w:t>http://www.bbb.org/EU-privacy-shield/for-eu-consumers</w:t>
                                </w:r>
                              </w:hyperlink>
                              <w:r w:rsidRPr="006A64CB">
                                <w:rPr>
                                  <w:rFonts w:cs="Calibri"/>
                                  <w:color w:val="46ACB9"/>
                                  <w:sz w:val="28"/>
                                  <w:szCs w:val="28"/>
                                </w:rPr>
                                <w:t xml:space="preserve"> </w:t>
                              </w:r>
                              <w:r w:rsidRPr="006A64CB">
                                <w:rPr>
                                  <w:rFonts w:cs="Calibri"/>
                                  <w:color w:val="808080"/>
                                  <w:sz w:val="28"/>
                                  <w:szCs w:val="28"/>
                                </w:rPr>
                                <w:t xml:space="preserve">pour obtenir plus d'informations et déposer une réclamation. Vous pouvez également </w:t>
                              </w:r>
                              <w:r w:rsidR="00C03A21" w:rsidRPr="006A64CB">
                                <w:rPr>
                                  <w:rFonts w:cs="Calibri"/>
                                  <w:color w:val="808080"/>
                                  <w:sz w:val="28"/>
                                  <w:szCs w:val="28"/>
                                </w:rPr>
                                <w:t>communiquer avec votre autorité locale de protection des données</w:t>
                              </w:r>
                              <w:r w:rsidRPr="006A64CB">
                                <w:rPr>
                                  <w:rFonts w:cs="Calibri"/>
                                  <w:color w:val="808080"/>
                                  <w:sz w:val="28"/>
                                  <w:szCs w:val="28"/>
                                </w:rPr>
                                <w:t>.</w:t>
                              </w:r>
                            </w:p>
                            <w:p w14:paraId="3089221C" w14:textId="77777777" w:rsidR="00BA0C09" w:rsidRPr="006A64CB" w:rsidRDefault="00BA0C09">
                              <w:pPr>
                                <w:shd w:val="clear" w:color="auto" w:fill="FFFFFF"/>
                                <w:spacing w:before="100" w:beforeAutospacing="1" w:after="100" w:afterAutospacing="1" w:line="360" w:lineRule="auto"/>
                                <w:jc w:val="both"/>
                                <w:rPr>
                                  <w:rFonts w:cs="Calibri"/>
                                  <w:color w:val="808080"/>
                                  <w:sz w:val="28"/>
                                  <w:szCs w:val="28"/>
                                </w:rPr>
                              </w:pPr>
                            </w:p>
                            <w:p w14:paraId="471EB55E" w14:textId="77777777" w:rsidR="00313230" w:rsidRPr="006A64CB" w:rsidRDefault="00BA0C09" w:rsidP="002E418A">
                              <w:pPr>
                                <w:shd w:val="clear" w:color="auto" w:fill="FFFFFF"/>
                                <w:spacing w:before="100" w:beforeAutospacing="1" w:after="100" w:afterAutospacing="1" w:line="360" w:lineRule="auto"/>
                                <w:rPr>
                                  <w:rFonts w:cs="Calibri"/>
                                  <w:color w:val="808080"/>
                                  <w:sz w:val="28"/>
                                  <w:szCs w:val="28"/>
                                </w:rPr>
                              </w:pPr>
                              <w:r w:rsidRPr="006A64CB">
                                <w:rPr>
                                  <w:rFonts w:cs="Calibri"/>
                                  <w:color w:val="808080"/>
                                  <w:sz w:val="28"/>
                                  <w:szCs w:val="28"/>
                                </w:rPr>
                                <w:t xml:space="preserve">Sachez que si votre plainte n'est pas résolue par les voies stipulées ci-dessus, vous pouvez faire appel à l'arbitrage exécutoire </w:t>
                              </w:r>
                              <w:r w:rsidR="002E418A" w:rsidRPr="006A64CB">
                                <w:rPr>
                                  <w:rFonts w:cs="Calibri"/>
                                  <w:color w:val="808080"/>
                                  <w:sz w:val="28"/>
                                  <w:szCs w:val="28"/>
                                </w:rPr>
                                <w:t>par le panel Bouclier de protection des données</w:t>
                              </w:r>
                              <w:r w:rsidRPr="006A64CB">
                                <w:rPr>
                                  <w:rFonts w:cs="Calibri"/>
                                  <w:color w:val="808080"/>
                                  <w:sz w:val="28"/>
                                  <w:szCs w:val="28"/>
                                </w:rPr>
                                <w:t>.</w:t>
                              </w:r>
                            </w:p>
                            <w:p w14:paraId="17EE4964" w14:textId="30A25433" w:rsidR="00BA0C09" w:rsidRPr="006A64CB" w:rsidRDefault="002A78D6" w:rsidP="002E418A">
                              <w:pPr>
                                <w:shd w:val="clear" w:color="auto" w:fill="FFFFFF"/>
                                <w:spacing w:before="100" w:beforeAutospacing="1" w:after="100" w:afterAutospacing="1" w:line="360" w:lineRule="auto"/>
                                <w:rPr>
                                  <w:rFonts w:cstheme="minorHAnsi"/>
                                </w:rPr>
                              </w:pPr>
                              <w:r w:rsidRPr="006A64CB">
                                <w:rPr>
                                  <w:rFonts w:eastAsia="Times New Roman" w:cstheme="minorHAnsi"/>
                                  <w:color w:val="808080"/>
                                  <w:sz w:val="28"/>
                                  <w:szCs w:val="28"/>
                                </w:rPr>
                                <w:t>Veuillez noter que, malgré l’invalidation par la Cour de Justice de l’Union européenne de l’accord-cadre EU-US Privacy Shield en tant que mécanisme de transfert des données personnelles entre l’UE et les États-Unis dans l’affaire C-311/18, LHH entend conserver son auto-certification en vertu de l’EU-US Privacy Shield et demeure résolue à respecter les</w:t>
                              </w:r>
                              <w:r w:rsidRPr="006A64CB">
                                <w:rPr>
                                  <w:rFonts w:eastAsia="Times New Roman" w:cstheme="minorHAnsi"/>
                                  <w:color w:val="808080"/>
                                  <w:sz w:val="28"/>
                                  <w:szCs w:val="28"/>
                                  <w:u w:val="single"/>
                                </w:rPr>
                                <w:t xml:space="preserve"> </w:t>
                              </w:r>
                              <w:r w:rsidRPr="006A64CB">
                                <w:rPr>
                                  <w:rFonts w:eastAsia="Times New Roman" w:cstheme="minorHAnsi"/>
                                  <w:color w:val="808080"/>
                                  <w:sz w:val="28"/>
                                  <w:szCs w:val="28"/>
                                </w:rPr>
                                <w:t xml:space="preserve">principes du Privacy Shield. Pour plus d’informations sur l’administration continue du programme Privacy Shield par le Département américain du Commerce, rendez-vous sur </w:t>
                              </w:r>
                              <w:hyperlink r:id="rId14" w:history="1">
                                <w:r w:rsidRPr="006A64CB">
                                  <w:rPr>
                                    <w:rStyle w:val="Hyperlink"/>
                                    <w:rFonts w:eastAsia="Times New Roman" w:cstheme="minorHAnsi"/>
                                    <w:color w:val="0070C0"/>
                                    <w:sz w:val="28"/>
                                    <w:szCs w:val="28"/>
                                  </w:rPr>
                                  <w:t>https://www.privacyshield.gov/article?id=EU-U-S-Privacy-Shield-Program-Update</w:t>
                                </w:r>
                              </w:hyperlink>
                              <w:r w:rsidRPr="006A64CB">
                                <w:rPr>
                                  <w:rFonts w:eastAsia="Times New Roman" w:cstheme="minorHAnsi"/>
                                  <w:color w:val="0070C0"/>
                                  <w:sz w:val="28"/>
                                  <w:szCs w:val="28"/>
                                </w:rPr>
                                <w:t>.</w:t>
                              </w:r>
                              <w:r w:rsidR="00BA0C09" w:rsidRPr="006A64CB">
                                <w:br/>
                              </w:r>
                              <w:r w:rsidR="00BA0C09" w:rsidRPr="006A64CB">
                                <w:br/>
                              </w:r>
                              <w:bookmarkStart w:id="9" w:name="What_are_your_rights"/>
                              <w:r w:rsidR="00BA0C09" w:rsidRPr="006A64CB">
                                <w:rPr>
                                  <w:rStyle w:val="Strong"/>
                                  <w:rFonts w:eastAsia="Times New Roman" w:cstheme="minorHAnsi"/>
                                  <w:color w:val="46ACB9"/>
                                  <w:sz w:val="32"/>
                                  <w:szCs w:val="32"/>
                                  <w:u w:val="single"/>
                                </w:rPr>
                                <w:t>Quels sont vos droits ?</w:t>
                              </w:r>
                              <w:bookmarkEnd w:id="9"/>
                              <w:r w:rsidR="002A11D1" w:rsidRPr="006A64CB">
                                <w:rPr>
                                  <w:rStyle w:val="Strong"/>
                                  <w:rFonts w:eastAsia="Times New Roman" w:cstheme="minorHAnsi"/>
                                  <w:color w:val="46ACB9"/>
                                  <w:sz w:val="32"/>
                                  <w:szCs w:val="32"/>
                                  <w:u w:val="single"/>
                                </w:rPr>
                                <w:t>*</w:t>
                              </w:r>
                              <w:r w:rsidR="00BA0C09" w:rsidRPr="006A64CB">
                                <w:rPr>
                                  <w:rFonts w:eastAsia="Times New Roman" w:cstheme="minorHAnsi"/>
                                  <w:color w:val="808080"/>
                                  <w:sz w:val="28"/>
                                  <w:szCs w:val="28"/>
                                </w:rPr>
                                <w:t xml:space="preserve">                                                   </w:t>
                              </w:r>
                            </w:p>
                            <w:p w14:paraId="2B82442A" w14:textId="47150617" w:rsidR="00BA0C09" w:rsidRPr="006A64CB" w:rsidRDefault="00BA0C09" w:rsidP="00BA0C09">
                              <w:pPr>
                                <w:numPr>
                                  <w:ilvl w:val="0"/>
                                  <w:numId w:val="2"/>
                                </w:numPr>
                                <w:spacing w:after="0" w:line="360" w:lineRule="auto"/>
                                <w:rPr>
                                  <w:rFonts w:cstheme="minorHAnsi"/>
                                  <w:b/>
                                  <w:color w:val="808080"/>
                                  <w:sz w:val="28"/>
                                  <w:szCs w:val="28"/>
                                  <w:lang w:val="fr-BE"/>
                                </w:rPr>
                              </w:pPr>
                              <w:r w:rsidRPr="006A64CB">
                                <w:rPr>
                                  <w:rFonts w:cstheme="minorHAnsi"/>
                                  <w:b/>
                                  <w:color w:val="808080"/>
                                  <w:sz w:val="28"/>
                                  <w:szCs w:val="28"/>
                                </w:rPr>
                                <w:t>Droit d'accès et d'obtention d'une copie de vos données personnelles</w:t>
                              </w:r>
                              <w:r w:rsidRPr="006A64CB">
                                <w:br/>
                              </w:r>
                              <w:r w:rsidRPr="006A64CB">
                                <w:rPr>
                                  <w:rFonts w:cstheme="minorHAnsi"/>
                                  <w:color w:val="808080"/>
                                  <w:sz w:val="28"/>
                                  <w:szCs w:val="28"/>
                                </w:rPr>
                                <w:t xml:space="preserve">Vous êtes autorisé(e) à demander confirmation que nous traitons toute information personnelle vous concernant. Si tel est le cas, vous avez le droit d'accéder à vos </w:t>
                              </w:r>
                              <w:r w:rsidR="009563C0" w:rsidRPr="006A64CB">
                                <w:rPr>
                                  <w:rFonts w:cstheme="minorHAnsi"/>
                                  <w:color w:val="808080"/>
                                  <w:sz w:val="28"/>
                                  <w:szCs w:val="28"/>
                                </w:rPr>
                                <w:t>données</w:t>
                              </w:r>
                              <w:r w:rsidRPr="006A64CB">
                                <w:rPr>
                                  <w:rFonts w:cstheme="minorHAnsi"/>
                                  <w:color w:val="808080"/>
                                  <w:sz w:val="28"/>
                                  <w:szCs w:val="28"/>
                                </w:rPr>
                                <w:t xml:space="preserve"> personnelles et à certains renseignements concernant leur traitement. Dans certains cas, nous pourrons vous fournir, sur demande de </w:t>
                              </w:r>
                              <w:r w:rsidRPr="006A64CB">
                                <w:rPr>
                                  <w:rFonts w:cstheme="minorHAnsi"/>
                                  <w:color w:val="808080"/>
                                  <w:sz w:val="28"/>
                                  <w:szCs w:val="28"/>
                                </w:rPr>
                                <w:lastRenderedPageBreak/>
                                <w:t xml:space="preserve">votre part, une copie électronique de vos données. </w:t>
                              </w:r>
                              <w:r w:rsidRPr="006A64CB">
                                <w:br/>
                              </w:r>
                            </w:p>
                            <w:p w14:paraId="3F7DD9FF" w14:textId="77777777" w:rsidR="00BA0C09" w:rsidRPr="006A64CB" w:rsidRDefault="00BA0C09" w:rsidP="00BA0C09">
                              <w:pPr>
                                <w:numPr>
                                  <w:ilvl w:val="0"/>
                                  <w:numId w:val="3"/>
                                </w:numPr>
                                <w:spacing w:after="0" w:line="360" w:lineRule="auto"/>
                                <w:rPr>
                                  <w:rFonts w:cstheme="minorHAnsi"/>
                                  <w:color w:val="808080"/>
                                  <w:sz w:val="28"/>
                                  <w:szCs w:val="28"/>
                                  <w:lang w:val="fr-BE"/>
                                </w:rPr>
                              </w:pPr>
                              <w:r w:rsidRPr="006A64CB">
                                <w:rPr>
                                  <w:rFonts w:cstheme="minorHAnsi"/>
                                  <w:b/>
                                  <w:color w:val="808080"/>
                                  <w:sz w:val="28"/>
                                  <w:szCs w:val="28"/>
                                </w:rPr>
                                <w:t xml:space="preserve">Droit de corriger vos données personnelles </w:t>
                              </w:r>
                            </w:p>
                            <w:p w14:paraId="5A20E433" w14:textId="61DEE7BE" w:rsidR="00BA0C09" w:rsidRPr="006A64CB" w:rsidRDefault="00BA0C09">
                              <w:pPr>
                                <w:pStyle w:val="NormalWeb"/>
                                <w:spacing w:before="0" w:beforeAutospacing="0" w:after="0" w:afterAutospacing="0" w:line="360" w:lineRule="auto"/>
                                <w:ind w:left="720"/>
                                <w:rPr>
                                  <w:rFonts w:asciiTheme="minorHAnsi" w:hAnsiTheme="minorHAnsi" w:cstheme="minorHAnsi"/>
                                  <w:color w:val="808080"/>
                                  <w:sz w:val="28"/>
                                  <w:szCs w:val="28"/>
                                  <w:lang w:val="fr-BE"/>
                                </w:rPr>
                              </w:pPr>
                              <w:r w:rsidRPr="006A64CB">
                                <w:rPr>
                                  <w:rFonts w:asciiTheme="minorHAnsi" w:hAnsiTheme="minorHAnsi" w:cstheme="minorHAnsi"/>
                                  <w:color w:val="808080"/>
                                  <w:sz w:val="28"/>
                                  <w:szCs w:val="28"/>
                                </w:rPr>
                                <w:t xml:space="preserve">Si vous pouvez prouver que les </w:t>
                              </w:r>
                              <w:r w:rsidR="009563C0" w:rsidRPr="006A64CB">
                                <w:rPr>
                                  <w:rFonts w:asciiTheme="minorHAnsi" w:hAnsiTheme="minorHAnsi" w:cstheme="minorHAnsi"/>
                                  <w:color w:val="808080"/>
                                  <w:sz w:val="28"/>
                                  <w:szCs w:val="28"/>
                                </w:rPr>
                                <w:t>données</w:t>
                              </w:r>
                              <w:r w:rsidRPr="006A64CB">
                                <w:rPr>
                                  <w:rFonts w:asciiTheme="minorHAnsi" w:hAnsiTheme="minorHAnsi" w:cstheme="minorHAnsi"/>
                                  <w:color w:val="808080"/>
                                  <w:sz w:val="28"/>
                                  <w:szCs w:val="28"/>
                                </w:rPr>
                                <w:t xml:space="preserve"> personnelles dont nous disposons vous concernant ne sont pas correctes, vous pouvez demander que ces données soient mises à jour ou corrigées. S'il existe un système en « self-service », nous vous encourageons vivement à y accéder et à mettre vos informations à jour.</w:t>
                              </w:r>
                              <w:r w:rsidRPr="006A64CB">
                                <w:br/>
                              </w:r>
                            </w:p>
                            <w:p w14:paraId="3ADF6D31" w14:textId="77777777" w:rsidR="00BA0C09" w:rsidRPr="006A64CB" w:rsidRDefault="00BA0C09" w:rsidP="00BA0C09">
                              <w:pPr>
                                <w:numPr>
                                  <w:ilvl w:val="0"/>
                                  <w:numId w:val="3"/>
                                </w:numPr>
                                <w:spacing w:after="0" w:line="360" w:lineRule="auto"/>
                                <w:rPr>
                                  <w:rFonts w:cstheme="minorHAnsi"/>
                                  <w:color w:val="808080"/>
                                  <w:sz w:val="28"/>
                                  <w:szCs w:val="28"/>
                                  <w:lang w:val="fr-BE"/>
                                </w:rPr>
                              </w:pPr>
                              <w:r w:rsidRPr="006A64CB">
                                <w:rPr>
                                  <w:rFonts w:cstheme="minorHAnsi"/>
                                  <w:b/>
                                  <w:color w:val="808080"/>
                                  <w:sz w:val="28"/>
                                  <w:szCs w:val="28"/>
                                </w:rPr>
                                <w:t xml:space="preserve">Droit à l'oubli/droit de suppression des données </w:t>
                              </w:r>
                              <w:r w:rsidRPr="006A64CB">
                                <w:br/>
                              </w:r>
                              <w:r w:rsidRPr="006A64CB">
                                <w:rPr>
                                  <w:rFonts w:cstheme="minorHAnsi"/>
                                  <w:color w:val="808080"/>
                                  <w:sz w:val="28"/>
                                  <w:szCs w:val="28"/>
                                </w:rPr>
                                <w:t xml:space="preserve">Si nous n'avons pas besoin de conserver ou de traiter vos données pour quelque raison que ce soit, vous pouvez demander le traitement ou la suppression de (certaines de ou toutes) vos informations personnelles. </w:t>
                              </w:r>
                            </w:p>
                            <w:p w14:paraId="286CC386" w14:textId="77777777" w:rsidR="00BA0C09" w:rsidRPr="006A64CB" w:rsidRDefault="00BA0C09">
                              <w:pPr>
                                <w:pStyle w:val="NormalWeb"/>
                                <w:spacing w:before="0" w:beforeAutospacing="0" w:after="0" w:afterAutospacing="0" w:line="360" w:lineRule="auto"/>
                                <w:rPr>
                                  <w:rFonts w:asciiTheme="minorHAnsi" w:hAnsiTheme="minorHAnsi" w:cstheme="minorHAnsi"/>
                                  <w:color w:val="808080"/>
                                  <w:sz w:val="28"/>
                                  <w:szCs w:val="28"/>
                                  <w:lang w:val="fr-BE"/>
                                </w:rPr>
                              </w:pPr>
                            </w:p>
                            <w:p w14:paraId="6F95B389" w14:textId="62305891" w:rsidR="00BA0C09" w:rsidRPr="006A64CB" w:rsidRDefault="00120839" w:rsidP="00BA0C09">
                              <w:pPr>
                                <w:numPr>
                                  <w:ilvl w:val="0"/>
                                  <w:numId w:val="3"/>
                                </w:numPr>
                                <w:spacing w:after="0" w:line="360" w:lineRule="auto"/>
                                <w:rPr>
                                  <w:rFonts w:cstheme="minorHAnsi"/>
                                  <w:b/>
                                  <w:color w:val="808080"/>
                                  <w:sz w:val="28"/>
                                  <w:szCs w:val="28"/>
                                  <w:lang w:val="en-GB"/>
                                </w:rPr>
                              </w:pPr>
                              <w:r w:rsidRPr="006A64CB">
                                <w:rPr>
                                  <w:rFonts w:cstheme="minorHAnsi"/>
                                  <w:b/>
                                  <w:color w:val="808080"/>
                                  <w:sz w:val="28"/>
                                  <w:szCs w:val="28"/>
                                </w:rPr>
                                <w:t>Le droit de restreindre</w:t>
                              </w:r>
                            </w:p>
                            <w:p w14:paraId="5D157006" w14:textId="77777777" w:rsidR="00BA0C09" w:rsidRPr="006A64CB" w:rsidRDefault="00BA0C09">
                              <w:pPr>
                                <w:pStyle w:val="NormalWeb"/>
                                <w:spacing w:before="0" w:beforeAutospacing="0" w:after="0" w:afterAutospacing="0" w:line="360" w:lineRule="auto"/>
                                <w:ind w:left="708"/>
                                <w:rPr>
                                  <w:rFonts w:asciiTheme="minorHAnsi" w:hAnsiTheme="minorHAnsi" w:cstheme="minorHAnsi"/>
                                  <w:color w:val="808080"/>
                                  <w:sz w:val="28"/>
                                  <w:szCs w:val="28"/>
                                </w:rPr>
                              </w:pPr>
                              <w:r w:rsidRPr="006A64CB">
                                <w:rPr>
                                  <w:rFonts w:asciiTheme="minorHAnsi" w:hAnsiTheme="minorHAnsi" w:cstheme="minorHAnsi"/>
                                  <w:color w:val="808080"/>
                                  <w:sz w:val="28"/>
                                  <w:szCs w:val="28"/>
                                </w:rPr>
                                <w:t>Dans certaines circonstances, vous avez le droit de restreindre le traitement de vos données personnelles. Cependant, dans certains cas, une telle restriction de traitement peut limiter les services que vous pouvez recevoir de notre part.</w:t>
                              </w:r>
                            </w:p>
                            <w:p w14:paraId="4C29EFB6" w14:textId="77777777" w:rsidR="0016462C" w:rsidRPr="006A64CB" w:rsidRDefault="0016462C">
                              <w:pPr>
                                <w:pStyle w:val="NormalWeb"/>
                                <w:spacing w:before="0" w:beforeAutospacing="0" w:after="0" w:afterAutospacing="0" w:line="360" w:lineRule="auto"/>
                                <w:ind w:left="708"/>
                                <w:rPr>
                                  <w:rFonts w:asciiTheme="minorHAnsi" w:hAnsiTheme="minorHAnsi" w:cstheme="minorHAnsi"/>
                                  <w:color w:val="808080"/>
                                  <w:sz w:val="28"/>
                                  <w:szCs w:val="28"/>
                                </w:rPr>
                              </w:pPr>
                            </w:p>
                            <w:p w14:paraId="24117107" w14:textId="486B550E" w:rsidR="0016462C" w:rsidRPr="006A64CB" w:rsidRDefault="00120839" w:rsidP="0016462C">
                              <w:pPr>
                                <w:numPr>
                                  <w:ilvl w:val="0"/>
                                  <w:numId w:val="3"/>
                                </w:numPr>
                                <w:spacing w:after="0" w:line="360" w:lineRule="auto"/>
                                <w:rPr>
                                  <w:rFonts w:cstheme="minorHAnsi"/>
                                  <w:b/>
                                  <w:color w:val="808080"/>
                                  <w:sz w:val="28"/>
                                  <w:szCs w:val="28"/>
                                  <w:lang w:val="en-GB"/>
                                </w:rPr>
                              </w:pPr>
                              <w:r w:rsidRPr="006A64CB">
                                <w:rPr>
                                  <w:rFonts w:cstheme="minorHAnsi"/>
                                  <w:b/>
                                  <w:bCs/>
                                  <w:color w:val="808080"/>
                                  <w:sz w:val="28"/>
                                  <w:szCs w:val="28"/>
                                </w:rPr>
                                <w:t>Le droit de contester</w:t>
                              </w:r>
                            </w:p>
                            <w:p w14:paraId="77838E46" w14:textId="77777777" w:rsidR="00BA0C09" w:rsidRPr="006A64CB" w:rsidRDefault="00BA0C09">
                              <w:pPr>
                                <w:pStyle w:val="NormalWeb"/>
                                <w:spacing w:before="0" w:beforeAutospacing="0" w:after="0" w:afterAutospacing="0" w:line="360" w:lineRule="auto"/>
                                <w:ind w:left="708"/>
                                <w:rPr>
                                  <w:rFonts w:asciiTheme="minorHAnsi" w:hAnsiTheme="minorHAnsi" w:cstheme="minorHAnsi"/>
                                  <w:color w:val="808080"/>
                                  <w:sz w:val="28"/>
                                  <w:szCs w:val="28"/>
                                </w:rPr>
                              </w:pPr>
                              <w:r w:rsidRPr="006A64CB">
                                <w:rPr>
                                  <w:rFonts w:asciiTheme="minorHAnsi" w:hAnsiTheme="minorHAnsi" w:cstheme="minorHAnsi"/>
                                  <w:color w:val="808080"/>
                                  <w:sz w:val="28"/>
                                  <w:szCs w:val="28"/>
                                </w:rPr>
                                <w:t>Dans la mesure où le traitement de vos données par la Société est basé sur son intérêt légitime (et aucune autre raison expliquant le traitement) ou est lié au marketing direct, vous avez le droit de contester le traitement de vos données par l'Entreprise en faisant référence à votre situation particulière.</w:t>
                              </w:r>
                            </w:p>
                            <w:p w14:paraId="5253A519" w14:textId="77777777" w:rsidR="004B178B" w:rsidRPr="006A64CB" w:rsidRDefault="004B178B">
                              <w:pPr>
                                <w:pStyle w:val="NormalWeb"/>
                                <w:spacing w:before="0" w:beforeAutospacing="0" w:after="0" w:afterAutospacing="0" w:line="360" w:lineRule="auto"/>
                                <w:ind w:left="708"/>
                                <w:rPr>
                                  <w:rFonts w:asciiTheme="minorHAnsi" w:hAnsiTheme="minorHAnsi" w:cstheme="minorHAnsi"/>
                                  <w:color w:val="808080"/>
                                  <w:sz w:val="28"/>
                                  <w:szCs w:val="28"/>
                                </w:rPr>
                              </w:pPr>
                            </w:p>
                            <w:p w14:paraId="6BBA5896" w14:textId="562F604C" w:rsidR="00EC7FDF" w:rsidRPr="006A64CB" w:rsidRDefault="00120839">
                              <w:pPr>
                                <w:pStyle w:val="NormalWeb"/>
                                <w:spacing w:before="0" w:beforeAutospacing="0" w:after="0" w:afterAutospacing="0" w:line="360" w:lineRule="auto"/>
                                <w:ind w:left="708"/>
                                <w:rPr>
                                  <w:rFonts w:asciiTheme="minorHAnsi" w:hAnsiTheme="minorHAnsi" w:cstheme="minorHAnsi"/>
                                  <w:color w:val="808080"/>
                                  <w:sz w:val="28"/>
                                  <w:szCs w:val="28"/>
                                  <w:lang w:val="fr-BE"/>
                                </w:rPr>
                              </w:pPr>
                              <w:r w:rsidRPr="006A64CB">
                                <w:rPr>
                                  <w:rFonts w:asciiTheme="minorHAnsi" w:hAnsiTheme="minorHAnsi" w:cstheme="minorHAnsi"/>
                                  <w:color w:val="808080"/>
                                  <w:sz w:val="28"/>
                                  <w:szCs w:val="28"/>
                                </w:rPr>
                                <w:lastRenderedPageBreak/>
                                <w:t>* Toutes les demandes sont assujetties à la loi en vigueur. En accord avec la loi en vigueur, nous prendrons les mesures qui s’imposent pour vérifier votre identité et la demande avant de traiter toute requête ; par exemple, nous vous demanderons notamment de fournir des informations permettant de vous identifier, d’identifier votre compte, vos précédents échanges avec nous et/ou toute autre information que la loi pourrait exiger.</w:t>
                              </w:r>
                            </w:p>
                            <w:p w14:paraId="0CF5FE81" w14:textId="77777777" w:rsidR="00BA0C09" w:rsidRPr="006A64CB" w:rsidRDefault="00BA0C09">
                              <w:pPr>
                                <w:pStyle w:val="NormalWeb"/>
                                <w:spacing w:before="0" w:beforeAutospacing="0" w:after="0" w:afterAutospacing="0" w:line="360" w:lineRule="auto"/>
                                <w:rPr>
                                  <w:rFonts w:asciiTheme="minorHAnsi" w:hAnsiTheme="minorHAnsi" w:cstheme="minorHAnsi"/>
                                  <w:color w:val="808080"/>
                                  <w:sz w:val="28"/>
                                  <w:szCs w:val="28"/>
                                  <w:lang w:val="fr-BE"/>
                                </w:rPr>
                              </w:pPr>
                            </w:p>
                            <w:p w14:paraId="54316411" w14:textId="505FDBAD" w:rsidR="00BA0C09" w:rsidRPr="006A64CB" w:rsidRDefault="00BA0C09">
                              <w:pPr>
                                <w:pStyle w:val="NormalWeb"/>
                                <w:spacing w:before="0" w:beforeAutospacing="0" w:after="0" w:afterAutospacing="0" w:line="360" w:lineRule="auto"/>
                                <w:rPr>
                                  <w:rFonts w:asciiTheme="minorHAnsi" w:hAnsiTheme="minorHAnsi" w:cstheme="minorHAnsi"/>
                                  <w:color w:val="808080"/>
                                  <w:sz w:val="28"/>
                                  <w:szCs w:val="28"/>
                                  <w:lang w:val="fr-BE"/>
                                </w:rPr>
                              </w:pPr>
                              <w:r w:rsidRPr="006A64CB">
                                <w:rPr>
                                  <w:rFonts w:asciiTheme="minorHAnsi" w:hAnsiTheme="minorHAnsi" w:cstheme="minorHAnsi"/>
                                  <w:color w:val="808080"/>
                                  <w:sz w:val="28"/>
                                  <w:szCs w:val="28"/>
                                </w:rPr>
                                <w:t xml:space="preserve">Les </w:t>
                              </w:r>
                              <w:r w:rsidRPr="006A64CB">
                                <w:rPr>
                                  <w:rFonts w:asciiTheme="minorHAnsi" w:hAnsiTheme="minorHAnsi" w:cstheme="minorHAnsi"/>
                                  <w:b/>
                                  <w:color w:val="808080"/>
                                  <w:sz w:val="28"/>
                                  <w:szCs w:val="28"/>
                                </w:rPr>
                                <w:t>résidents californiens</w:t>
                              </w:r>
                              <w:r w:rsidRPr="006A64CB">
                                <w:rPr>
                                  <w:rFonts w:asciiTheme="minorHAnsi" w:hAnsiTheme="minorHAnsi" w:cstheme="minorHAnsi"/>
                                  <w:color w:val="808080"/>
                                  <w:sz w:val="28"/>
                                  <w:szCs w:val="28"/>
                                </w:rPr>
                                <w:t xml:space="preserve"> ont le droit de nous demander une information identifiant les catégories de renseignements personnels que nous partageons avec nos sociétés affiliées et/ou des tiers à des fins de marketing et de fournir les coordonnées de ces sociétés affiliées et/ou tiers.</w:t>
                              </w:r>
                            </w:p>
                            <w:p w14:paraId="05D8CBC7" w14:textId="77777777" w:rsidR="00BA0C09" w:rsidRPr="006A64CB" w:rsidRDefault="00BA0C09">
                              <w:pPr>
                                <w:pStyle w:val="NormalWeb"/>
                                <w:spacing w:before="0" w:beforeAutospacing="0" w:after="0" w:afterAutospacing="0" w:line="360" w:lineRule="auto"/>
                                <w:rPr>
                                  <w:rFonts w:asciiTheme="minorHAnsi" w:hAnsiTheme="minorHAnsi" w:cstheme="minorHAnsi"/>
                                  <w:color w:val="808080"/>
                                  <w:sz w:val="28"/>
                                  <w:szCs w:val="28"/>
                                  <w:lang w:val="fr-BE"/>
                                </w:rPr>
                              </w:pPr>
                            </w:p>
                            <w:p w14:paraId="690E3E79" w14:textId="568FF428" w:rsidR="00BA0C09" w:rsidRPr="006A64CB" w:rsidRDefault="00BA0C09">
                              <w:pPr>
                                <w:pStyle w:val="NormalWeb"/>
                                <w:spacing w:before="0" w:beforeAutospacing="0" w:after="0" w:afterAutospacing="0" w:line="360" w:lineRule="auto"/>
                                <w:rPr>
                                  <w:rFonts w:asciiTheme="minorHAnsi" w:hAnsiTheme="minorHAnsi" w:cstheme="minorHAnsi"/>
                                  <w:b/>
                                  <w:color w:val="808080"/>
                                  <w:sz w:val="28"/>
                                  <w:szCs w:val="28"/>
                                  <w:lang w:val="fr-BE"/>
                                </w:rPr>
                              </w:pPr>
                              <w:r w:rsidRPr="006A64CB">
                                <w:rPr>
                                  <w:rFonts w:asciiTheme="minorHAnsi" w:hAnsiTheme="minorHAnsi" w:cstheme="minorHAnsi"/>
                                  <w:b/>
                                  <w:color w:val="808080"/>
                                  <w:sz w:val="28"/>
                                  <w:szCs w:val="28"/>
                                </w:rPr>
                                <w:t>La Société ne loue, n</w:t>
                              </w:r>
                              <w:r w:rsidR="002E418A" w:rsidRPr="006A64CB">
                                <w:rPr>
                                  <w:rFonts w:asciiTheme="minorHAnsi" w:hAnsiTheme="minorHAnsi" w:cstheme="minorHAnsi"/>
                                  <w:b/>
                                  <w:color w:val="808080"/>
                                  <w:sz w:val="28"/>
                                  <w:szCs w:val="28"/>
                                </w:rPr>
                                <w:t>i n</w:t>
                              </w:r>
                              <w:r w:rsidR="006A21A4" w:rsidRPr="006A64CB">
                                <w:rPr>
                                  <w:rFonts w:asciiTheme="minorHAnsi" w:hAnsiTheme="minorHAnsi" w:cstheme="minorHAnsi"/>
                                  <w:b/>
                                  <w:color w:val="808080"/>
                                  <w:sz w:val="28"/>
                                  <w:szCs w:val="28"/>
                                </w:rPr>
                                <w:t>e</w:t>
                              </w:r>
                              <w:r w:rsidRPr="006A64CB">
                                <w:rPr>
                                  <w:rFonts w:asciiTheme="minorHAnsi" w:hAnsiTheme="minorHAnsi" w:cstheme="minorHAnsi"/>
                                  <w:b/>
                                  <w:color w:val="808080"/>
                                  <w:sz w:val="28"/>
                                  <w:szCs w:val="28"/>
                                </w:rPr>
                                <w:t xml:space="preserve"> vend, ni ne partage de quelque </w:t>
                              </w:r>
                              <w:r w:rsidR="005A31ED" w:rsidRPr="006A64CB">
                                <w:rPr>
                                  <w:rFonts w:asciiTheme="minorHAnsi" w:hAnsiTheme="minorHAnsi" w:cstheme="minorHAnsi"/>
                                  <w:b/>
                                  <w:color w:val="808080"/>
                                  <w:sz w:val="28"/>
                                  <w:szCs w:val="28"/>
                                </w:rPr>
                                <w:t>manière</w:t>
                              </w:r>
                              <w:r w:rsidR="005A31ED" w:rsidRPr="006A64CB" w:rsidDel="005A31ED">
                                <w:rPr>
                                  <w:rFonts w:asciiTheme="minorHAnsi" w:hAnsiTheme="minorHAnsi" w:cstheme="minorHAnsi"/>
                                  <w:b/>
                                  <w:color w:val="808080"/>
                                  <w:sz w:val="28"/>
                                  <w:szCs w:val="28"/>
                                </w:rPr>
                                <w:t xml:space="preserve"> </w:t>
                              </w:r>
                              <w:r w:rsidRPr="006A64CB">
                                <w:rPr>
                                  <w:rFonts w:asciiTheme="minorHAnsi" w:hAnsiTheme="minorHAnsi" w:cstheme="minorHAnsi"/>
                                  <w:b/>
                                  <w:color w:val="808080"/>
                                  <w:sz w:val="28"/>
                                  <w:szCs w:val="28"/>
                                </w:rPr>
                                <w:t xml:space="preserve">que ce soit vos données personnelles </w:t>
                              </w:r>
                              <w:r w:rsidR="005A31ED" w:rsidRPr="006A64CB">
                                <w:rPr>
                                  <w:rFonts w:asciiTheme="minorHAnsi" w:hAnsiTheme="minorHAnsi" w:cstheme="minorHAnsi"/>
                                  <w:b/>
                                  <w:color w:val="808080"/>
                                  <w:sz w:val="28"/>
                                  <w:szCs w:val="28"/>
                                </w:rPr>
                                <w:t xml:space="preserve">de </w:t>
                              </w:r>
                              <w:r w:rsidR="006A21A4" w:rsidRPr="006A64CB">
                                <w:rPr>
                                  <w:rFonts w:asciiTheme="minorHAnsi" w:hAnsiTheme="minorHAnsi" w:cstheme="minorHAnsi"/>
                                  <w:b/>
                                  <w:color w:val="808080"/>
                                  <w:sz w:val="28"/>
                                  <w:szCs w:val="28"/>
                                </w:rPr>
                                <w:t>façon</w:t>
                              </w:r>
                              <w:r w:rsidR="005A31ED" w:rsidRPr="006A64CB">
                                <w:rPr>
                                  <w:rFonts w:asciiTheme="minorHAnsi" w:hAnsiTheme="minorHAnsi" w:cstheme="minorHAnsi"/>
                                  <w:b/>
                                  <w:color w:val="808080"/>
                                  <w:sz w:val="28"/>
                                  <w:szCs w:val="28"/>
                                </w:rPr>
                                <w:t xml:space="preserve"> à les rendre identifiables à quiconque</w:t>
                              </w:r>
                              <w:r w:rsidRPr="006A64CB">
                                <w:rPr>
                                  <w:rFonts w:asciiTheme="minorHAnsi" w:hAnsiTheme="minorHAnsi" w:cstheme="minorHAnsi"/>
                                  <w:b/>
                                  <w:color w:val="808080"/>
                                  <w:sz w:val="28"/>
                                  <w:szCs w:val="28"/>
                                </w:rPr>
                                <w:t xml:space="preserve"> à des fins de marketing.</w:t>
                              </w:r>
                              <w:r w:rsidRPr="006A64CB">
                                <w:br/>
                              </w:r>
                            </w:p>
                            <w:p w14:paraId="627F961A" w14:textId="06762277" w:rsidR="00BA0C09" w:rsidRPr="006A64CB" w:rsidRDefault="00BA0C09">
                              <w:pPr>
                                <w:pStyle w:val="NormalWeb"/>
                                <w:spacing w:before="0" w:beforeAutospacing="0" w:after="0" w:afterAutospacing="0" w:line="360" w:lineRule="auto"/>
                                <w:rPr>
                                  <w:rFonts w:asciiTheme="minorHAnsi" w:hAnsiTheme="minorHAnsi" w:cstheme="minorHAnsi"/>
                                  <w:color w:val="808080"/>
                                  <w:sz w:val="28"/>
                                  <w:szCs w:val="28"/>
                                  <w:lang w:val="fr-BE"/>
                                </w:rPr>
                              </w:pPr>
                              <w:r w:rsidRPr="006A64CB">
                                <w:rPr>
                                  <w:rFonts w:asciiTheme="minorHAnsi" w:hAnsiTheme="minorHAnsi" w:cstheme="minorHAnsi"/>
                                  <w:color w:val="808080"/>
                                  <w:sz w:val="28"/>
                                  <w:szCs w:val="28"/>
                                </w:rPr>
                                <w:t xml:space="preserve">Si vous </w:t>
                              </w:r>
                              <w:r w:rsidR="005A31ED" w:rsidRPr="006A64CB">
                                <w:rPr>
                                  <w:rFonts w:asciiTheme="minorHAnsi" w:hAnsiTheme="minorHAnsi" w:cstheme="minorHAnsi"/>
                                  <w:color w:val="808080"/>
                                  <w:sz w:val="28"/>
                                  <w:szCs w:val="28"/>
                                </w:rPr>
                                <w:t xml:space="preserve">souhaitez exercer </w:t>
                              </w:r>
                              <w:r w:rsidRPr="006A64CB">
                                <w:rPr>
                                  <w:rFonts w:asciiTheme="minorHAnsi" w:hAnsiTheme="minorHAnsi" w:cstheme="minorHAnsi"/>
                                  <w:color w:val="808080"/>
                                  <w:sz w:val="28"/>
                                  <w:szCs w:val="28"/>
                                </w:rPr>
                                <w:t xml:space="preserve">vos droits, </w:t>
                              </w:r>
                              <w:hyperlink r:id="rId15" w:anchor="/webform/fdcf1bda-4ae6-480f-8fee-5447c948deac" w:history="1">
                                <w:r w:rsidRPr="006A64CB">
                                  <w:rPr>
                                    <w:rStyle w:val="Hyperlink"/>
                                    <w:rFonts w:asciiTheme="minorHAnsi" w:hAnsiTheme="minorHAnsi" w:cstheme="minorHAnsi"/>
                                    <w:color w:val="46ACB9"/>
                                    <w:sz w:val="28"/>
                                    <w:szCs w:val="28"/>
                                  </w:rPr>
                                  <w:t>cliquez ici</w:t>
                                </w:r>
                              </w:hyperlink>
                              <w:r w:rsidRPr="006A64CB">
                                <w:rPr>
                                  <w:rFonts w:asciiTheme="minorHAnsi" w:hAnsiTheme="minorHAnsi" w:cstheme="minorHAnsi"/>
                                  <w:color w:val="808080"/>
                                  <w:sz w:val="28"/>
                                  <w:szCs w:val="28"/>
                                </w:rPr>
                                <w:t>.</w:t>
                              </w:r>
                            </w:p>
                            <w:p w14:paraId="53AE3DBC" w14:textId="77777777" w:rsidR="00BA0C09" w:rsidRPr="006A64CB" w:rsidRDefault="00BA0C09">
                              <w:pPr>
                                <w:pStyle w:val="NormalWeb"/>
                                <w:spacing w:line="360" w:lineRule="auto"/>
                                <w:rPr>
                                  <w:rFonts w:asciiTheme="minorHAnsi" w:hAnsiTheme="minorHAnsi" w:cs="Times New Roman"/>
                                  <w:bCs/>
                                  <w:color w:val="808080"/>
                                  <w:sz w:val="28"/>
                                  <w:szCs w:val="28"/>
                                  <w:lang w:val="fr-BE"/>
                                </w:rPr>
                              </w:pPr>
                              <w:r w:rsidRPr="006A64CB">
                                <w:rPr>
                                  <w:rFonts w:asciiTheme="minorHAnsi" w:hAnsiTheme="minorHAnsi" w:cstheme="minorHAnsi"/>
                                  <w:color w:val="808080"/>
                                  <w:sz w:val="28"/>
                                  <w:szCs w:val="28"/>
                                </w:rPr>
                                <w:t>Enfin, vous avez le droit de déposer une plainte auprès de l'autorité de protection des données du lieu où vous vivez ou travaillez, ou du lieu où vous pensez qu'un problème relatif à vos données est survenu.</w:t>
                              </w:r>
                              <w:r w:rsidRPr="006A64CB">
                                <w:br/>
                              </w:r>
                              <w:r w:rsidRPr="006A64CB">
                                <w:br/>
                              </w:r>
                              <w:bookmarkStart w:id="10" w:name="Do_we_carry_out_monitoring"/>
                              <w:r w:rsidRPr="006A64CB">
                                <w:rPr>
                                  <w:rStyle w:val="Strong"/>
                                  <w:rFonts w:asciiTheme="minorHAnsi" w:hAnsiTheme="minorHAnsi" w:cstheme="minorHAnsi"/>
                                  <w:color w:val="46ACB9"/>
                                  <w:sz w:val="32"/>
                                  <w:szCs w:val="32"/>
                                  <w:u w:val="single"/>
                                </w:rPr>
                                <w:t>Procédons-nous à une quelconque activité de surveillance ?</w:t>
                              </w:r>
                              <w:bookmarkEnd w:id="10"/>
                              <w:r w:rsidRPr="006A64CB">
                                <w:br/>
                              </w:r>
                              <w:r w:rsidRPr="006A64CB">
                                <w:rPr>
                                  <w:rFonts w:asciiTheme="minorHAnsi" w:hAnsiTheme="minorHAnsi" w:cs="Times New Roman"/>
                                  <w:bCs/>
                                  <w:color w:val="808080"/>
                                  <w:sz w:val="28"/>
                                  <w:szCs w:val="28"/>
                                </w:rPr>
                                <w:t xml:space="preserve">Dans la mesure permise par la loi, la Société et Adecco se réservent le droit d'auditer, de surveiller et d'enregistrer l'accès, l'utilisation et le contenu de toute donnée conservée </w:t>
                              </w:r>
                              <w:r w:rsidRPr="006A64CB">
                                <w:rPr>
                                  <w:rFonts w:asciiTheme="minorHAnsi" w:hAnsiTheme="minorHAnsi" w:cs="Times New Roman"/>
                                  <w:bCs/>
                                  <w:color w:val="808080"/>
                                  <w:sz w:val="28"/>
                                  <w:szCs w:val="28"/>
                                </w:rPr>
                                <w:lastRenderedPageBreak/>
                                <w:t>ou traitée par leurs systèmes informatiques. Cette mesure est prise aux fins 7 (d)-(h) énoncées ci-dessus, et nous mentionnons ce point dans le présent avis pour que vous soyez conscient(e) que votre utilisation des systèmes informatiques liés au travail peut être surveillée par d'autres personnes.</w:t>
                              </w:r>
                            </w:p>
                            <w:p w14:paraId="5E832A6A" w14:textId="77777777" w:rsidR="00BA0C09" w:rsidRPr="006A64CB" w:rsidRDefault="00BA0C09">
                              <w:pPr>
                                <w:pStyle w:val="NormalWeb"/>
                                <w:spacing w:line="360" w:lineRule="auto"/>
                                <w:rPr>
                                  <w:rStyle w:val="Strong"/>
                                  <w:rFonts w:cstheme="minorHAnsi"/>
                                  <w:color w:val="46ACB9"/>
                                  <w:sz w:val="32"/>
                                  <w:szCs w:val="32"/>
                                  <w:u w:val="single"/>
                                </w:rPr>
                              </w:pPr>
                              <w:r w:rsidRPr="006A64CB">
                                <w:br/>
                              </w:r>
                              <w:bookmarkStart w:id="11" w:name="What_about_data_security_when_using_the_"/>
                              <w:r w:rsidRPr="006A64CB">
                                <w:rPr>
                                  <w:rStyle w:val="Strong"/>
                                  <w:rFonts w:asciiTheme="minorHAnsi" w:hAnsiTheme="minorHAnsi" w:cstheme="minorHAnsi"/>
                                  <w:color w:val="46ACB9"/>
                                  <w:sz w:val="32"/>
                                  <w:szCs w:val="32"/>
                                  <w:u w:val="single"/>
                                </w:rPr>
                                <w:t>Qu'en est-il de la sécurité des données lors de l'utilisation des systèmes de la Société ou d'Adecco ?</w:t>
                              </w:r>
                              <w:bookmarkEnd w:id="11"/>
                            </w:p>
                            <w:p w14:paraId="68FF0B88" w14:textId="77777777" w:rsidR="00BA0C09" w:rsidRPr="006A64CB" w:rsidRDefault="00BA0C09">
                              <w:pPr>
                                <w:spacing w:line="360" w:lineRule="auto"/>
                                <w:rPr>
                                  <w:rFonts w:eastAsia="Times New Roman"/>
                                  <w:color w:val="808080"/>
                                  <w:sz w:val="28"/>
                                  <w:szCs w:val="28"/>
                                  <w:lang w:val="fr-BE"/>
                                </w:rPr>
                              </w:pPr>
                              <w:r w:rsidRPr="006A64CB">
                                <w:rPr>
                                  <w:rFonts w:eastAsia="Times New Roman" w:cstheme="minorHAnsi"/>
                                  <w:color w:val="808080"/>
                                  <w:sz w:val="28"/>
                                  <w:szCs w:val="28"/>
                                </w:rPr>
                                <w:t xml:space="preserve">Il vous incombe d'assurer la sécurité de vos identifiants de connexion à nos systèmes, y compris le mot de passe que nous vous avons donné ou que vous avez choisi. Ces identifiants de connexion sont pour votre usage personnel. Vous n'êtes pas autorisé(s) à partager vos identifiants ou autres informations de compte avec une autre personne. </w:t>
                              </w:r>
                            </w:p>
                            <w:p w14:paraId="1B6A573F" w14:textId="4ACC069D" w:rsidR="00BA0C09" w:rsidRPr="006A64CB" w:rsidRDefault="00BA0C09">
                              <w:pPr>
                                <w:spacing w:line="360" w:lineRule="auto"/>
                                <w:rPr>
                                  <w:rFonts w:cstheme="minorHAnsi"/>
                                  <w:color w:val="808080"/>
                                  <w:sz w:val="28"/>
                                  <w:szCs w:val="28"/>
                                  <w:lang w:val="fr-BE"/>
                                </w:rPr>
                              </w:pPr>
                              <w:r w:rsidRPr="006A64CB">
                                <w:br/>
                              </w:r>
                              <w:bookmarkStart w:id="12" w:name="How_can_you_contact_us"/>
                              <w:r w:rsidRPr="006A64CB">
                                <w:rPr>
                                  <w:rStyle w:val="Strong"/>
                                  <w:rFonts w:cstheme="minorHAnsi"/>
                                  <w:color w:val="46ACB9"/>
                                  <w:sz w:val="32"/>
                                  <w:szCs w:val="32"/>
                                  <w:u w:val="single"/>
                                </w:rPr>
                                <w:t>Comment pouvez-vous nous contacter ?</w:t>
                              </w:r>
                              <w:bookmarkEnd w:id="12"/>
                              <w:r w:rsidRPr="006A64CB">
                                <w:br/>
                              </w:r>
                              <w:r w:rsidRPr="006A64CB">
                                <w:rPr>
                                  <w:rFonts w:cstheme="minorHAnsi"/>
                                  <w:color w:val="808080"/>
                                  <w:sz w:val="28"/>
                                  <w:szCs w:val="28"/>
                                </w:rPr>
                                <w:t xml:space="preserve">Pour toute question ou commentaire concernant cette Déclaration de confidentialité relative aux </w:t>
                              </w:r>
                              <w:r w:rsidR="009563C0" w:rsidRPr="006A64CB">
                                <w:rPr>
                                  <w:rFonts w:cstheme="minorHAnsi"/>
                                  <w:color w:val="808080"/>
                                  <w:sz w:val="28"/>
                                  <w:szCs w:val="28"/>
                                </w:rPr>
                                <w:t>données</w:t>
                              </w:r>
                              <w:r w:rsidRPr="006A64CB">
                                <w:rPr>
                                  <w:rFonts w:cstheme="minorHAnsi"/>
                                  <w:color w:val="808080"/>
                                  <w:sz w:val="28"/>
                                  <w:szCs w:val="28"/>
                                </w:rPr>
                                <w:t xml:space="preserve"> personnelles, si vous souhaitez obtenir davantage de précisions sur la façon dont nous protégeons vos informations (par exemple, lors des transferts hors Europe) et/ou si vous cherchez à contacter le délégué à la protection des données (DPD) de la Société, </w:t>
                              </w:r>
                              <w:hyperlink r:id="rId16" w:anchor="/webform/fdcf1bda-4ae6-480f-8fee-5447c948deac" w:history="1">
                                <w:r w:rsidRPr="006A64CB">
                                  <w:rPr>
                                    <w:rStyle w:val="Hyperlink"/>
                                    <w:rFonts w:cstheme="minorHAnsi"/>
                                    <w:color w:val="46ACB9"/>
                                    <w:sz w:val="28"/>
                                    <w:szCs w:val="28"/>
                                  </w:rPr>
                                  <w:t>cliquez ici</w:t>
                                </w:r>
                              </w:hyperlink>
                              <w:r w:rsidRPr="006A64CB">
                                <w:rPr>
                                  <w:rFonts w:cstheme="minorHAnsi"/>
                                  <w:color w:val="808080"/>
                                  <w:sz w:val="28"/>
                                  <w:szCs w:val="28"/>
                                </w:rPr>
                                <w:t xml:space="preserve">. </w:t>
                              </w:r>
                            </w:p>
                            <w:p w14:paraId="59A1C282" w14:textId="77777777" w:rsidR="00BA0C09" w:rsidRPr="006A64CB" w:rsidRDefault="00BA0C09">
                              <w:pPr>
                                <w:spacing w:line="360" w:lineRule="auto"/>
                                <w:rPr>
                                  <w:rStyle w:val="Strong"/>
                                  <w:rFonts w:eastAsia="Times New Roman"/>
                                  <w:b w:val="0"/>
                                  <w:bCs w:val="0"/>
                                </w:rPr>
                              </w:pPr>
                            </w:p>
                            <w:p w14:paraId="2DAFDF07" w14:textId="77777777" w:rsidR="00BA0C09" w:rsidRPr="006A64CB" w:rsidRDefault="00BA0C09">
                              <w:pPr>
                                <w:pStyle w:val="NormalWeb"/>
                                <w:spacing w:line="360" w:lineRule="auto"/>
                                <w:rPr>
                                  <w:rFonts w:asciiTheme="minorHAnsi" w:hAnsiTheme="minorHAnsi" w:cstheme="minorBidi"/>
                                  <w:sz w:val="20"/>
                                  <w:szCs w:val="20"/>
                                </w:rPr>
                              </w:pPr>
                              <w:bookmarkStart w:id="13" w:name="How_can_we_handle_changes_to_the_privacy"/>
                              <w:r w:rsidRPr="006A64CB">
                                <w:rPr>
                                  <w:rStyle w:val="Strong"/>
                                  <w:rFonts w:asciiTheme="minorHAnsi" w:hAnsiTheme="minorHAnsi" w:cstheme="minorHAnsi"/>
                                  <w:color w:val="46ACB9"/>
                                  <w:sz w:val="32"/>
                                  <w:szCs w:val="32"/>
                                  <w:u w:val="single"/>
                                </w:rPr>
                                <w:t>Comment traitons-nous</w:t>
                              </w:r>
                              <w:r w:rsidRPr="006A64CB">
                                <w:rPr>
                                  <w:rStyle w:val="Strong"/>
                                  <w:color w:val="46ACB9"/>
                                  <w:sz w:val="32"/>
                                  <w:szCs w:val="32"/>
                                  <w:u w:val="single"/>
                                </w:rPr>
                                <w:t xml:space="preserve"> les modifications apportées à la Déclaration de confidentialité relative aux données personnelles</w:t>
                              </w:r>
                              <w:r w:rsidRPr="006A64CB">
                                <w:rPr>
                                  <w:rStyle w:val="Strong"/>
                                  <w:rFonts w:asciiTheme="minorHAnsi" w:hAnsiTheme="minorHAnsi" w:cstheme="minorHAnsi"/>
                                  <w:color w:val="46ACB9"/>
                                  <w:sz w:val="32"/>
                                  <w:szCs w:val="32"/>
                                  <w:u w:val="single"/>
                                </w:rPr>
                                <w:t> ?</w:t>
                              </w:r>
                              <w:bookmarkEnd w:id="13"/>
                              <w:r w:rsidRPr="006A64CB">
                                <w:br/>
                              </w:r>
                              <w:r w:rsidRPr="006A64CB">
                                <w:rPr>
                                  <w:rFonts w:asciiTheme="minorHAnsi" w:hAnsiTheme="minorHAnsi" w:cs="Times New Roman"/>
                                  <w:color w:val="808080"/>
                                  <w:sz w:val="28"/>
                                  <w:szCs w:val="28"/>
                                </w:rPr>
                                <w:t xml:space="preserve">Les modalités de la présente déclaration pourront être modifiées périodiquement. Tout </w:t>
                              </w:r>
                              <w:r w:rsidRPr="006A64CB">
                                <w:rPr>
                                  <w:rFonts w:asciiTheme="minorHAnsi" w:hAnsiTheme="minorHAnsi" w:cs="Times New Roman"/>
                                  <w:color w:val="808080"/>
                                  <w:sz w:val="28"/>
                                  <w:szCs w:val="28"/>
                                </w:rPr>
                                <w:lastRenderedPageBreak/>
                                <w:t>changement important apporté à cette Déclaration sera publié sous forme d'avis approprié sur ce Site Web, ou vous sera communiqué par un autre canal de communication.</w:t>
                              </w:r>
                              <w:r w:rsidRPr="006A64CB">
                                <w:br/>
                              </w:r>
                            </w:p>
                            <w:p w14:paraId="4F0BD54D" w14:textId="77777777" w:rsidR="00BA0C09" w:rsidRPr="006A64CB" w:rsidRDefault="00BA0C09">
                              <w:pPr>
                                <w:pStyle w:val="NormalWeb"/>
                                <w:spacing w:line="360" w:lineRule="auto"/>
                                <w:rPr>
                                  <w:rFonts w:asciiTheme="minorHAnsi" w:hAnsiTheme="minorHAnsi" w:cstheme="minorBidi"/>
                                  <w:sz w:val="20"/>
                                  <w:szCs w:val="20"/>
                                </w:rPr>
                              </w:pPr>
                            </w:p>
                            <w:p w14:paraId="1402C8F0" w14:textId="51A98056" w:rsidR="00BA0C09" w:rsidRDefault="00BA0C09" w:rsidP="00801EA4">
                              <w:pPr>
                                <w:pStyle w:val="NormalWeb"/>
                                <w:rPr>
                                  <w:rStyle w:val="Strong"/>
                                  <w:rFonts w:cstheme="minorHAnsi"/>
                                  <w:b w:val="0"/>
                                  <w:color w:val="7F7F7F" w:themeColor="text1" w:themeTint="80"/>
                                  <w:sz w:val="24"/>
                                  <w:szCs w:val="24"/>
                                </w:rPr>
                              </w:pPr>
                              <w:r w:rsidRPr="006A64CB">
                                <w:rPr>
                                  <w:rFonts w:asciiTheme="minorHAnsi" w:hAnsiTheme="minorHAnsi" w:cs="Times New Roman"/>
                                  <w:b/>
                                  <w:color w:val="595959" w:themeColor="text1" w:themeTint="A6"/>
                                  <w:sz w:val="32"/>
                                  <w:szCs w:val="32"/>
                                </w:rPr>
                                <w:t>Lee Hecht Harrison</w:t>
                              </w:r>
                              <w:r w:rsidRPr="006A64CB">
                                <w:br/>
                              </w:r>
                              <w:r w:rsidR="00CF0F54" w:rsidRPr="006A64CB">
                                <w:rPr>
                                  <w:rStyle w:val="Strong"/>
                                  <w:rFonts w:cstheme="minorHAnsi"/>
                                  <w:b w:val="0"/>
                                  <w:color w:val="7F7F7F" w:themeColor="text1" w:themeTint="80"/>
                                  <w:sz w:val="24"/>
                                  <w:szCs w:val="24"/>
                                </w:rPr>
                                <w:t>Version 5</w:t>
                              </w:r>
                              <w:r w:rsidR="00CF0F54" w:rsidRPr="006A64CB">
                                <w:rPr>
                                  <w:rStyle w:val="Strong"/>
                                  <w:rFonts w:cstheme="minorHAnsi"/>
                                  <w:color w:val="7F7F7F" w:themeColor="text1" w:themeTint="80"/>
                                </w:rPr>
                                <w:t xml:space="preserve"> September 2020</w:t>
                              </w:r>
                              <w:bookmarkStart w:id="14" w:name="_GoBack"/>
                              <w:bookmarkEnd w:id="14"/>
                            </w:p>
                            <w:p w14:paraId="49E34A1F" w14:textId="77777777" w:rsidR="00BA0C09" w:rsidRPr="00F00FA2" w:rsidRDefault="00BA0C09">
                              <w:pPr>
                                <w:pStyle w:val="NormalWeb"/>
                                <w:spacing w:line="360" w:lineRule="auto"/>
                                <w:rPr>
                                  <w:rStyle w:val="Strong"/>
                                  <w:rFonts w:asciiTheme="minorHAnsi" w:hAnsiTheme="minorHAnsi" w:cs="Times New Roman"/>
                                  <w:b w:val="0"/>
                                  <w:bCs w:val="0"/>
                                  <w:color w:val="808080"/>
                                  <w:sz w:val="28"/>
                                  <w:szCs w:val="28"/>
                                  <w:lang w:val="fr-BE"/>
                                </w:rPr>
                              </w:pPr>
                            </w:p>
                          </w:tc>
                        </w:tr>
                      </w:tbl>
                      <w:p w14:paraId="10D2CED1" w14:textId="77777777" w:rsidR="00BA0C09" w:rsidRDefault="00BA0C09">
                        <w:pPr>
                          <w:rPr>
                            <w:sz w:val="20"/>
                            <w:szCs w:val="20"/>
                          </w:rPr>
                        </w:pPr>
                      </w:p>
                    </w:tc>
                  </w:tr>
                </w:tbl>
                <w:p w14:paraId="0FCD496D" w14:textId="77777777" w:rsidR="00BA0C09" w:rsidRDefault="00BA0C09">
                  <w:pPr>
                    <w:rPr>
                      <w:sz w:val="20"/>
                      <w:szCs w:val="20"/>
                    </w:rPr>
                  </w:pPr>
                </w:p>
              </w:tc>
            </w:tr>
          </w:tbl>
          <w:p w14:paraId="3144C03E" w14:textId="77777777" w:rsidR="00BA0C09" w:rsidRDefault="00BA0C09">
            <w:pPr>
              <w:spacing w:line="360" w:lineRule="auto"/>
              <w:rPr>
                <w:rFonts w:cstheme="minorHAnsi"/>
                <w:color w:val="404040" w:themeColor="text1" w:themeTint="BF"/>
                <w:sz w:val="24"/>
                <w:szCs w:val="24"/>
              </w:rPr>
            </w:pPr>
          </w:p>
        </w:tc>
        <w:tc>
          <w:tcPr>
            <w:tcW w:w="553" w:type="dxa"/>
            <w:shd w:val="clear" w:color="auto" w:fill="FFFFFF" w:themeFill="background1"/>
          </w:tcPr>
          <w:p w14:paraId="358FE26A" w14:textId="77777777" w:rsidR="00BA0C09" w:rsidRDefault="00BA0C09">
            <w:pPr>
              <w:rPr>
                <w:rFonts w:cstheme="minorHAnsi"/>
              </w:rPr>
            </w:pPr>
          </w:p>
        </w:tc>
      </w:tr>
      <w:tr w:rsidR="00BA0C09" w14:paraId="0760496E" w14:textId="77777777" w:rsidTr="00BA0C09">
        <w:trPr>
          <w:trHeight w:val="485"/>
          <w:jc w:val="center"/>
        </w:trPr>
        <w:tc>
          <w:tcPr>
            <w:tcW w:w="553" w:type="dxa"/>
            <w:shd w:val="clear" w:color="auto" w:fill="FFFFFF" w:themeFill="background1"/>
          </w:tcPr>
          <w:p w14:paraId="1EA3C1BD" w14:textId="77777777" w:rsidR="00BA0C09" w:rsidRDefault="00BA0C09">
            <w:pPr>
              <w:rPr>
                <w:rFonts w:cstheme="minorHAnsi"/>
              </w:rPr>
            </w:pPr>
          </w:p>
        </w:tc>
        <w:tc>
          <w:tcPr>
            <w:tcW w:w="10904" w:type="dxa"/>
            <w:shd w:val="clear" w:color="auto" w:fill="FFFFFF" w:themeFill="background1"/>
          </w:tcPr>
          <w:p w14:paraId="0B4C3439" w14:textId="77777777" w:rsidR="00BA0C09" w:rsidRDefault="00BA0C09">
            <w:pPr>
              <w:rPr>
                <w:rFonts w:cstheme="minorHAnsi"/>
              </w:rPr>
            </w:pPr>
          </w:p>
        </w:tc>
        <w:tc>
          <w:tcPr>
            <w:tcW w:w="553" w:type="dxa"/>
            <w:shd w:val="clear" w:color="auto" w:fill="FFFFFF" w:themeFill="background1"/>
          </w:tcPr>
          <w:p w14:paraId="057C29E7" w14:textId="77777777" w:rsidR="00BA0C09" w:rsidRDefault="00BA0C09">
            <w:pPr>
              <w:rPr>
                <w:rFonts w:cstheme="minorHAnsi"/>
              </w:rPr>
            </w:pPr>
          </w:p>
        </w:tc>
      </w:tr>
      <w:tr w:rsidR="00BA0C09" w14:paraId="667909E1" w14:textId="77777777" w:rsidTr="00BA0C09">
        <w:trPr>
          <w:trHeight w:val="490"/>
          <w:jc w:val="center"/>
        </w:trPr>
        <w:tc>
          <w:tcPr>
            <w:tcW w:w="553" w:type="dxa"/>
            <w:shd w:val="clear" w:color="auto" w:fill="46ACB9"/>
          </w:tcPr>
          <w:p w14:paraId="13EDB184" w14:textId="77777777" w:rsidR="00BA0C09" w:rsidRDefault="00BA0C09">
            <w:pPr>
              <w:rPr>
                <w:rFonts w:cstheme="minorHAnsi"/>
              </w:rPr>
            </w:pPr>
          </w:p>
        </w:tc>
        <w:tc>
          <w:tcPr>
            <w:tcW w:w="10904" w:type="dxa"/>
            <w:shd w:val="clear" w:color="auto" w:fill="46ACB9"/>
          </w:tcPr>
          <w:p w14:paraId="20BFE368" w14:textId="77777777" w:rsidR="00BA0C09" w:rsidRDefault="00BA0C09">
            <w:pPr>
              <w:rPr>
                <w:rFonts w:cstheme="minorHAnsi"/>
              </w:rPr>
            </w:pPr>
          </w:p>
        </w:tc>
        <w:tc>
          <w:tcPr>
            <w:tcW w:w="553" w:type="dxa"/>
            <w:tcBorders>
              <w:top w:val="nil"/>
              <w:left w:val="nil"/>
              <w:bottom w:val="nil"/>
              <w:right w:val="single" w:sz="8" w:space="0" w:color="BFBFBF" w:themeColor="background1" w:themeShade="BF"/>
            </w:tcBorders>
            <w:shd w:val="clear" w:color="auto" w:fill="46ACB9"/>
          </w:tcPr>
          <w:p w14:paraId="7C83C712" w14:textId="77777777" w:rsidR="00BA0C09" w:rsidRDefault="00BA0C09">
            <w:pPr>
              <w:rPr>
                <w:rFonts w:cstheme="minorHAnsi"/>
              </w:rPr>
            </w:pPr>
          </w:p>
        </w:tc>
      </w:tr>
    </w:tbl>
    <w:p w14:paraId="4C7CDED2" w14:textId="77777777" w:rsidR="00BA0C09" w:rsidRDefault="00BA0C09" w:rsidP="00BA0C09">
      <w:pPr>
        <w:rPr>
          <w:rFonts w:cstheme="minorHAnsi"/>
        </w:rPr>
      </w:pPr>
    </w:p>
    <w:p w14:paraId="6D7CEF36" w14:textId="77777777" w:rsidR="00BE7A49" w:rsidRDefault="00BE7A49"/>
    <w:sectPr w:rsidR="00BE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D17"/>
    <w:multiLevelType w:val="multilevel"/>
    <w:tmpl w:val="FB0C87EA"/>
    <w:lvl w:ilvl="0">
      <w:start w:val="1"/>
      <w:numFmt w:val="decimal"/>
      <w:lvlText w:val="%1."/>
      <w:lvlJc w:val="left"/>
      <w:pPr>
        <w:tabs>
          <w:tab w:val="num" w:pos="720"/>
        </w:tabs>
        <w:ind w:left="720" w:hanging="360"/>
      </w:pPr>
      <w:rPr>
        <w:rFonts w:hint="default"/>
        <w:sz w:val="20"/>
      </w:rPr>
    </w:lvl>
    <w:lvl w:ilvl="1">
      <w:start w:val="4"/>
      <w:numFmt w:val="lowerLetter"/>
      <w:lvlText w:val="%2."/>
      <w:lvlJc w:val="left"/>
      <w:pPr>
        <w:tabs>
          <w:tab w:val="num" w:pos="1440"/>
        </w:tabs>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5D2B"/>
    <w:multiLevelType w:val="hybridMultilevel"/>
    <w:tmpl w:val="F724D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F127BD4"/>
    <w:multiLevelType w:val="hybridMultilevel"/>
    <w:tmpl w:val="9A6E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D3664A"/>
    <w:multiLevelType w:val="multilevel"/>
    <w:tmpl w:val="AE8A6A5A"/>
    <w:lvl w:ilvl="0">
      <w:start w:val="1"/>
      <w:numFmt w:val="decimal"/>
      <w:lvlText w:val="%1."/>
      <w:lvlJc w:val="left"/>
      <w:pPr>
        <w:tabs>
          <w:tab w:val="num" w:pos="720"/>
        </w:tabs>
        <w:ind w:left="720" w:hanging="360"/>
      </w:pPr>
      <w:rPr>
        <w:rFonts w:hint="default"/>
        <w:sz w:val="20"/>
      </w:rPr>
    </w:lvl>
    <w:lvl w:ilvl="1">
      <w:start w:val="9"/>
      <w:numFmt w:val="lowerLetter"/>
      <w:lvlText w:val="%2."/>
      <w:lvlJc w:val="left"/>
      <w:pPr>
        <w:tabs>
          <w:tab w:val="num" w:pos="1440"/>
        </w:tabs>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8444E"/>
    <w:multiLevelType w:val="multilevel"/>
    <w:tmpl w:val="281A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C6AEF"/>
    <w:multiLevelType w:val="multilevel"/>
    <w:tmpl w:val="281A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9E117A"/>
    <w:multiLevelType w:val="multilevel"/>
    <w:tmpl w:val="82FEAC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8"/>
        <w:szCs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449B4"/>
    <w:multiLevelType w:val="multilevel"/>
    <w:tmpl w:val="281AB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15978"/>
    <w:multiLevelType w:val="multilevel"/>
    <w:tmpl w:val="CEB0C568"/>
    <w:lvl w:ilvl="0">
      <w:start w:val="1"/>
      <w:numFmt w:val="decimal"/>
      <w:lvlText w:val="%1."/>
      <w:lvlJc w:val="left"/>
      <w:pPr>
        <w:tabs>
          <w:tab w:val="num" w:pos="720"/>
        </w:tabs>
        <w:ind w:left="720" w:hanging="360"/>
      </w:pPr>
      <w:rPr>
        <w:rFonts w:hint="default"/>
        <w:sz w:val="28"/>
        <w:szCs w:val="28"/>
        <w:lang w:val="fr-FR"/>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8"/>
  </w:num>
  <w:num w:numId="5">
    <w:abstractNumId w:val="6"/>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09"/>
    <w:rsid w:val="00002ADE"/>
    <w:rsid w:val="0003615E"/>
    <w:rsid w:val="0003616D"/>
    <w:rsid w:val="000B60CD"/>
    <w:rsid w:val="00120839"/>
    <w:rsid w:val="0016462C"/>
    <w:rsid w:val="001951F5"/>
    <w:rsid w:val="002A11D1"/>
    <w:rsid w:val="002A78D6"/>
    <w:rsid w:val="002E418A"/>
    <w:rsid w:val="00313230"/>
    <w:rsid w:val="00331C17"/>
    <w:rsid w:val="003610B6"/>
    <w:rsid w:val="003C1221"/>
    <w:rsid w:val="003D063C"/>
    <w:rsid w:val="004231A2"/>
    <w:rsid w:val="004922C2"/>
    <w:rsid w:val="004B178B"/>
    <w:rsid w:val="004D37F6"/>
    <w:rsid w:val="004D6736"/>
    <w:rsid w:val="005067AE"/>
    <w:rsid w:val="00511D3A"/>
    <w:rsid w:val="005A2005"/>
    <w:rsid w:val="005A31ED"/>
    <w:rsid w:val="006568C0"/>
    <w:rsid w:val="006A21A4"/>
    <w:rsid w:val="006A64CB"/>
    <w:rsid w:val="006D2DF6"/>
    <w:rsid w:val="006F0BCC"/>
    <w:rsid w:val="00706C3B"/>
    <w:rsid w:val="00801EA4"/>
    <w:rsid w:val="00816AC2"/>
    <w:rsid w:val="0087117F"/>
    <w:rsid w:val="0087503A"/>
    <w:rsid w:val="0088622D"/>
    <w:rsid w:val="00887AEB"/>
    <w:rsid w:val="009563C0"/>
    <w:rsid w:val="00957158"/>
    <w:rsid w:val="009C46C3"/>
    <w:rsid w:val="009D6AB2"/>
    <w:rsid w:val="00A95306"/>
    <w:rsid w:val="00B00FB1"/>
    <w:rsid w:val="00BA0C09"/>
    <w:rsid w:val="00BE7A49"/>
    <w:rsid w:val="00C03A21"/>
    <w:rsid w:val="00CD6792"/>
    <w:rsid w:val="00CF0F54"/>
    <w:rsid w:val="00D53FDE"/>
    <w:rsid w:val="00D72DA0"/>
    <w:rsid w:val="00D85F8C"/>
    <w:rsid w:val="00DB6545"/>
    <w:rsid w:val="00DD16BB"/>
    <w:rsid w:val="00E76C72"/>
    <w:rsid w:val="00EC7FDF"/>
    <w:rsid w:val="00F00FA2"/>
    <w:rsid w:val="00F1069B"/>
    <w:rsid w:val="00F24115"/>
    <w:rsid w:val="00FD1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557D"/>
  <w15:chartTrackingRefBased/>
  <w15:docId w15:val="{A659347B-FD93-4E72-8187-057D6C7B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0C09"/>
    <w:pPr>
      <w:spacing w:after="0" w:line="360" w:lineRule="auto"/>
      <w:jc w:val="center"/>
      <w:outlineLvl w:val="0"/>
    </w:pPr>
    <w:rPr>
      <w:rFonts w:ascii="Helvetica" w:eastAsia="Times New Roman" w:hAnsi="Helvetica" w:cs="Calibri"/>
      <w:b/>
      <w:bCs/>
      <w:color w:val="222222"/>
      <w:kern w:val="36"/>
      <w:sz w:val="60"/>
      <w:szCs w:val="60"/>
    </w:rPr>
  </w:style>
  <w:style w:type="paragraph" w:styleId="Heading4">
    <w:name w:val="heading 4"/>
    <w:basedOn w:val="Normal"/>
    <w:link w:val="Heading4Char"/>
    <w:uiPriority w:val="9"/>
    <w:semiHidden/>
    <w:unhideWhenUsed/>
    <w:qFormat/>
    <w:rsid w:val="00BA0C09"/>
    <w:pPr>
      <w:spacing w:after="0" w:line="300" w:lineRule="auto"/>
      <w:jc w:val="center"/>
      <w:outlineLvl w:val="3"/>
    </w:pPr>
    <w:rPr>
      <w:rFonts w:ascii="Georgia" w:eastAsia="Times New Roman" w:hAnsi="Georgia" w:cs="Calibri"/>
      <w:i/>
      <w:iCs/>
      <w:color w:val="999999"/>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C09"/>
    <w:rPr>
      <w:rFonts w:ascii="Helvetica" w:eastAsia="Times New Roman" w:hAnsi="Helvetica" w:cs="Calibri"/>
      <w:b/>
      <w:bCs/>
      <w:color w:val="222222"/>
      <w:kern w:val="36"/>
      <w:sz w:val="60"/>
      <w:szCs w:val="60"/>
    </w:rPr>
  </w:style>
  <w:style w:type="character" w:customStyle="1" w:styleId="Heading4Char">
    <w:name w:val="Heading 4 Char"/>
    <w:basedOn w:val="DefaultParagraphFont"/>
    <w:link w:val="Heading4"/>
    <w:uiPriority w:val="9"/>
    <w:semiHidden/>
    <w:rsid w:val="00BA0C09"/>
    <w:rPr>
      <w:rFonts w:ascii="Georgia" w:eastAsia="Times New Roman" w:hAnsi="Georgia" w:cs="Calibri"/>
      <w:i/>
      <w:iCs/>
      <w:color w:val="999999"/>
      <w:sz w:val="30"/>
      <w:szCs w:val="30"/>
    </w:rPr>
  </w:style>
  <w:style w:type="character" w:styleId="Hyperlink">
    <w:name w:val="Hyperlink"/>
    <w:basedOn w:val="DefaultParagraphFont"/>
    <w:uiPriority w:val="99"/>
    <w:semiHidden/>
    <w:unhideWhenUsed/>
    <w:rsid w:val="00BA0C09"/>
    <w:rPr>
      <w:color w:val="0563C1" w:themeColor="hyperlink"/>
      <w:u w:val="single"/>
    </w:rPr>
  </w:style>
  <w:style w:type="paragraph" w:styleId="NormalWeb">
    <w:name w:val="Normal (Web)"/>
    <w:basedOn w:val="Normal"/>
    <w:uiPriority w:val="99"/>
    <w:semiHidden/>
    <w:unhideWhenUsed/>
    <w:rsid w:val="00BA0C0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A0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0C09"/>
    <w:rPr>
      <w:b/>
      <w:bCs/>
    </w:rPr>
  </w:style>
  <w:style w:type="character" w:styleId="Emphasis">
    <w:name w:val="Emphasis"/>
    <w:basedOn w:val="DefaultParagraphFont"/>
    <w:uiPriority w:val="20"/>
    <w:qFormat/>
    <w:rsid w:val="00BA0C09"/>
    <w:rPr>
      <w:i/>
      <w:iCs/>
    </w:rPr>
  </w:style>
  <w:style w:type="paragraph" w:styleId="BalloonText">
    <w:name w:val="Balloon Text"/>
    <w:basedOn w:val="Normal"/>
    <w:link w:val="BalloonTextChar"/>
    <w:uiPriority w:val="99"/>
    <w:semiHidden/>
    <w:unhideWhenUsed/>
    <w:rsid w:val="00BA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09"/>
    <w:rPr>
      <w:rFonts w:ascii="Segoe UI" w:hAnsi="Segoe UI" w:cs="Segoe UI"/>
      <w:sz w:val="18"/>
      <w:szCs w:val="18"/>
    </w:rPr>
  </w:style>
  <w:style w:type="character" w:styleId="CommentReference">
    <w:name w:val="annotation reference"/>
    <w:basedOn w:val="DefaultParagraphFont"/>
    <w:uiPriority w:val="99"/>
    <w:semiHidden/>
    <w:unhideWhenUsed/>
    <w:rsid w:val="005067AE"/>
    <w:rPr>
      <w:sz w:val="16"/>
      <w:szCs w:val="16"/>
    </w:rPr>
  </w:style>
  <w:style w:type="paragraph" w:styleId="CommentText">
    <w:name w:val="annotation text"/>
    <w:basedOn w:val="Normal"/>
    <w:link w:val="CommentTextChar"/>
    <w:uiPriority w:val="99"/>
    <w:semiHidden/>
    <w:unhideWhenUsed/>
    <w:rsid w:val="005067AE"/>
    <w:pPr>
      <w:spacing w:line="240" w:lineRule="auto"/>
    </w:pPr>
    <w:rPr>
      <w:sz w:val="20"/>
      <w:szCs w:val="20"/>
    </w:rPr>
  </w:style>
  <w:style w:type="character" w:customStyle="1" w:styleId="CommentTextChar">
    <w:name w:val="Comment Text Char"/>
    <w:basedOn w:val="DefaultParagraphFont"/>
    <w:link w:val="CommentText"/>
    <w:uiPriority w:val="99"/>
    <w:semiHidden/>
    <w:rsid w:val="005067AE"/>
    <w:rPr>
      <w:sz w:val="20"/>
      <w:szCs w:val="20"/>
    </w:rPr>
  </w:style>
  <w:style w:type="paragraph" w:styleId="CommentSubject">
    <w:name w:val="annotation subject"/>
    <w:basedOn w:val="CommentText"/>
    <w:next w:val="CommentText"/>
    <w:link w:val="CommentSubjectChar"/>
    <w:uiPriority w:val="99"/>
    <w:semiHidden/>
    <w:unhideWhenUsed/>
    <w:rsid w:val="005067AE"/>
    <w:rPr>
      <w:b/>
      <w:bCs/>
    </w:rPr>
  </w:style>
  <w:style w:type="character" w:customStyle="1" w:styleId="CommentSubjectChar">
    <w:name w:val="Comment Subject Char"/>
    <w:basedOn w:val="CommentTextChar"/>
    <w:link w:val="CommentSubject"/>
    <w:uiPriority w:val="99"/>
    <w:semiHidden/>
    <w:rsid w:val="005067AE"/>
    <w:rPr>
      <w:b/>
      <w:bCs/>
      <w:sz w:val="20"/>
      <w:szCs w:val="20"/>
    </w:rPr>
  </w:style>
  <w:style w:type="character" w:styleId="FollowedHyperlink">
    <w:name w:val="FollowedHyperlink"/>
    <w:basedOn w:val="DefaultParagraphFont"/>
    <w:uiPriority w:val="99"/>
    <w:semiHidden/>
    <w:unhideWhenUsed/>
    <w:rsid w:val="00956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b.org/EU-privacy-shield/for-eu-consum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eu.onetrust.com/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eu.onetrust.com/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cyshield.gov/" TargetMode="External"/><Relationship Id="rId5" Type="http://schemas.openxmlformats.org/officeDocument/2006/relationships/numbering" Target="numbering.xml"/><Relationship Id="rId15" Type="http://schemas.openxmlformats.org/officeDocument/2006/relationships/hyperlink" Target="https://app-eu.onetrust.com/app/" TargetMode="External"/><Relationship Id="rId10" Type="http://schemas.openxmlformats.org/officeDocument/2006/relationships/hyperlink" Target="https://ec.europa.eu/info/law/law-topic/data-protection/international-dimension-data-protection/adequacy-decisions_e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rivacyshield.gov/article?id=EU-U-S-Privacy-Shield-Program-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981550996EB4BB36E2985072895B0" ma:contentTypeVersion="11" ma:contentTypeDescription="Create a new document." ma:contentTypeScope="" ma:versionID="01888d9f75727b94ad73371fb82d7bf7">
  <xsd:schema xmlns:xsd="http://www.w3.org/2001/XMLSchema" xmlns:xs="http://www.w3.org/2001/XMLSchema" xmlns:p="http://schemas.microsoft.com/office/2006/metadata/properties" xmlns:ns2="f3846a3e-a6f2-4d7b-8548-bbeeabf5b694" xmlns:ns3="4e3e6bca-67cb-49ae-a4c3-0b70c12e1993" targetNamespace="http://schemas.microsoft.com/office/2006/metadata/properties" ma:root="true" ma:fieldsID="e51e39c7490edfe565cd1b00ad62ad31" ns2:_="" ns3:_="">
    <xsd:import namespace="f3846a3e-a6f2-4d7b-8548-bbeeabf5b694"/>
    <xsd:import namespace="4e3e6bca-67cb-49ae-a4c3-0b70c12e19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46a3e-a6f2-4d7b-8548-bbeeabf5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e6bca-67cb-49ae-a4c3-0b70c12e1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DF6C8-E799-4F3F-AE3F-C5D7A5F7D3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40D90-CF7B-48A5-B51B-6BD36F60876E}">
  <ds:schemaRefs>
    <ds:schemaRef ds:uri="http://schemas.microsoft.com/sharepoint/v3/contenttype/forms"/>
  </ds:schemaRefs>
</ds:datastoreItem>
</file>

<file path=customXml/itemProps3.xml><?xml version="1.0" encoding="utf-8"?>
<ds:datastoreItem xmlns:ds="http://schemas.openxmlformats.org/officeDocument/2006/customXml" ds:itemID="{7B0C64E9-CDEE-44F3-8DAB-268A3A290F08}"/>
</file>

<file path=customXml/itemProps4.xml><?xml version="1.0" encoding="utf-8"?>
<ds:datastoreItem xmlns:ds="http://schemas.openxmlformats.org/officeDocument/2006/customXml" ds:itemID="{DACA55E7-6243-4F6A-870D-1420F72D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Nerkar, Snehal</dc:creator>
  <cp:keywords/>
  <dc:description/>
  <cp:lastModifiedBy>Microsoft account</cp:lastModifiedBy>
  <cp:revision>36</cp:revision>
  <dcterms:created xsi:type="dcterms:W3CDTF">2019-10-17T10:01:00Z</dcterms:created>
  <dcterms:modified xsi:type="dcterms:W3CDTF">2020-11-20T12:00:00Z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0x01010021F981550996EB4BB36E2985072895B0</vt:lpwstr>
  </property>
</Properties>
</file>